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CF02" w14:textId="3A75D9E7" w:rsidR="00E02AC6" w:rsidRPr="00E02AC6" w:rsidRDefault="00E02AC6" w:rsidP="00385CA2">
      <w:pPr>
        <w:jc w:val="both"/>
        <w:rPr>
          <w:rFonts w:ascii="Arial" w:eastAsia="Times New Roman" w:hAnsi="Arial" w:cs="Arial"/>
          <w:b/>
          <w:sz w:val="28"/>
          <w:szCs w:val="24"/>
          <w:lang w:eastAsia="cs-CZ"/>
        </w:rPr>
      </w:pPr>
      <w:bookmarkStart w:id="0" w:name="_Hlk105601291"/>
      <w:bookmarkStart w:id="1" w:name="_Hlk106019815"/>
      <w:r>
        <w:rPr>
          <w:rFonts w:ascii="Arial" w:eastAsia="Times New Roman" w:hAnsi="Arial" w:cs="Arial"/>
          <w:b/>
          <w:sz w:val="28"/>
          <w:szCs w:val="24"/>
          <w:lang w:eastAsia="cs-CZ"/>
        </w:rPr>
        <w:t>Mistr hořkosti Ivo Kaňák slaví 40 let v Radegastu</w:t>
      </w:r>
    </w:p>
    <w:p w14:paraId="3D01B79E" w14:textId="2F733A87" w:rsidR="006F68C8" w:rsidRDefault="00E65AB3" w:rsidP="008B37FE">
      <w:pPr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Nošovice</w:t>
      </w:r>
      <w:r w:rsidR="009520A5" w:rsidRPr="009905C7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3</w:t>
      </w:r>
      <w:r w:rsidR="00D94DC8">
        <w:rPr>
          <w:rFonts w:ascii="Arial" w:eastAsia="Times New Roman" w:hAnsi="Arial" w:cs="Arial"/>
          <w:lang w:eastAsia="cs-CZ"/>
        </w:rPr>
        <w:t>1</w:t>
      </w:r>
      <w:r w:rsidR="009520A5" w:rsidRPr="009905C7">
        <w:rPr>
          <w:rFonts w:ascii="Arial" w:eastAsia="Times New Roman" w:hAnsi="Arial" w:cs="Arial"/>
          <w:lang w:eastAsia="cs-CZ"/>
        </w:rPr>
        <w:t xml:space="preserve">. </w:t>
      </w:r>
      <w:r w:rsidR="007F0C44" w:rsidRPr="009905C7">
        <w:rPr>
          <w:rFonts w:ascii="Arial" w:eastAsia="Times New Roman" w:hAnsi="Arial" w:cs="Arial"/>
          <w:lang w:eastAsia="cs-CZ"/>
        </w:rPr>
        <w:t>července</w:t>
      </w:r>
      <w:r w:rsidR="009520A5" w:rsidRPr="009905C7">
        <w:rPr>
          <w:rFonts w:ascii="Arial" w:eastAsia="Times New Roman" w:hAnsi="Arial" w:cs="Arial"/>
          <w:lang w:eastAsia="cs-CZ"/>
        </w:rPr>
        <w:t xml:space="preserve"> 202</w:t>
      </w:r>
      <w:r w:rsidR="007F0C44" w:rsidRPr="009905C7">
        <w:rPr>
          <w:rFonts w:ascii="Arial" w:eastAsia="Times New Roman" w:hAnsi="Arial" w:cs="Arial"/>
          <w:lang w:eastAsia="cs-CZ"/>
        </w:rPr>
        <w:t>5</w:t>
      </w:r>
      <w:r w:rsidR="009520A5" w:rsidRPr="009905C7">
        <w:rPr>
          <w:rFonts w:ascii="Arial" w:eastAsia="Times New Roman" w:hAnsi="Arial" w:cs="Arial"/>
          <w:lang w:eastAsia="cs-CZ"/>
        </w:rPr>
        <w:t xml:space="preserve"> – </w:t>
      </w:r>
      <w:r w:rsidR="001D291B" w:rsidRPr="001D291B">
        <w:rPr>
          <w:rFonts w:ascii="Arial" w:eastAsia="Times New Roman" w:hAnsi="Arial" w:cs="Arial"/>
          <w:b/>
          <w:bCs/>
          <w:lang w:eastAsia="cs-CZ"/>
        </w:rPr>
        <w:t xml:space="preserve">Když se hořkost </w:t>
      </w:r>
      <w:r w:rsidR="00BD286F">
        <w:rPr>
          <w:rFonts w:ascii="Arial" w:eastAsia="Times New Roman" w:hAnsi="Arial" w:cs="Arial"/>
          <w:b/>
          <w:bCs/>
          <w:lang w:eastAsia="cs-CZ"/>
        </w:rPr>
        <w:t>„</w:t>
      </w:r>
      <w:r w:rsidR="001D291B" w:rsidRPr="001D291B">
        <w:rPr>
          <w:rFonts w:ascii="Arial" w:eastAsia="Times New Roman" w:hAnsi="Arial" w:cs="Arial"/>
          <w:b/>
          <w:bCs/>
          <w:lang w:eastAsia="cs-CZ"/>
        </w:rPr>
        <w:t>zažere pod kůž</w:t>
      </w:r>
      <w:r w:rsidR="00BD286F">
        <w:rPr>
          <w:rFonts w:ascii="Arial" w:eastAsia="Times New Roman" w:hAnsi="Arial" w:cs="Arial"/>
          <w:b/>
          <w:bCs/>
          <w:lang w:eastAsia="cs-CZ"/>
        </w:rPr>
        <w:t>i“</w:t>
      </w:r>
      <w:r w:rsidR="001D291B" w:rsidRPr="001D291B">
        <w:rPr>
          <w:rFonts w:ascii="Arial" w:eastAsia="Times New Roman" w:hAnsi="Arial" w:cs="Arial"/>
          <w:b/>
          <w:bCs/>
          <w:lang w:eastAsia="cs-CZ"/>
        </w:rPr>
        <w:t>.</w:t>
      </w:r>
      <w:r w:rsidR="001D291B">
        <w:rPr>
          <w:rFonts w:ascii="Arial" w:eastAsia="Times New Roman" w:hAnsi="Arial" w:cs="Arial"/>
          <w:lang w:eastAsia="cs-CZ"/>
        </w:rPr>
        <w:t xml:space="preserve"> </w:t>
      </w:r>
      <w:r w:rsidR="007A08E4" w:rsidRPr="007A08E4">
        <w:rPr>
          <w:rFonts w:ascii="Arial" w:eastAsia="Times New Roman" w:hAnsi="Arial" w:cs="Arial"/>
          <w:b/>
          <w:bCs/>
          <w:lang w:eastAsia="cs-CZ"/>
        </w:rPr>
        <w:t xml:space="preserve">Čtyřicetiletá </w:t>
      </w:r>
      <w:r w:rsidR="001D291B">
        <w:rPr>
          <w:rFonts w:ascii="Arial" w:eastAsia="Times New Roman" w:hAnsi="Arial" w:cs="Arial"/>
          <w:b/>
          <w:bCs/>
          <w:lang w:eastAsia="cs-CZ"/>
        </w:rPr>
        <w:t>pivovarská cesta</w:t>
      </w:r>
      <w:r w:rsidR="007A08E4" w:rsidRPr="007A08E4">
        <w:rPr>
          <w:rFonts w:ascii="Arial" w:eastAsia="Times New Roman" w:hAnsi="Arial" w:cs="Arial"/>
          <w:b/>
          <w:bCs/>
          <w:lang w:eastAsia="cs-CZ"/>
        </w:rPr>
        <w:t xml:space="preserve"> od pomocník</w:t>
      </w:r>
      <w:r w:rsidR="0008141B">
        <w:rPr>
          <w:rFonts w:ascii="Arial" w:eastAsia="Times New Roman" w:hAnsi="Arial" w:cs="Arial"/>
          <w:b/>
          <w:bCs/>
          <w:lang w:eastAsia="cs-CZ"/>
        </w:rPr>
        <w:t>a</w:t>
      </w:r>
      <w:r w:rsidR="007A08E4" w:rsidRPr="007A08E4">
        <w:rPr>
          <w:rFonts w:ascii="Arial" w:eastAsia="Times New Roman" w:hAnsi="Arial" w:cs="Arial"/>
          <w:b/>
          <w:bCs/>
          <w:lang w:eastAsia="cs-CZ"/>
        </w:rPr>
        <w:t xml:space="preserve"> na varně přes sládka až po ředitele pivovaru</w:t>
      </w:r>
      <w:r w:rsidR="007A08E4">
        <w:rPr>
          <w:rFonts w:ascii="Arial" w:eastAsia="Times New Roman" w:hAnsi="Arial" w:cs="Arial"/>
          <w:lang w:eastAsia="cs-CZ"/>
        </w:rPr>
        <w:t>.</w:t>
      </w:r>
      <w:r w:rsidR="0008141B">
        <w:rPr>
          <w:rFonts w:ascii="Arial" w:eastAsia="Times New Roman" w:hAnsi="Arial" w:cs="Arial"/>
          <w:b/>
          <w:bCs/>
          <w:lang w:eastAsia="cs-CZ"/>
        </w:rPr>
        <w:t xml:space="preserve"> Ivo Kaňák slaví 40 let v Pivovaru Radegast</w:t>
      </w:r>
      <w:r w:rsidR="00BD286F" w:rsidRPr="00090503">
        <w:rPr>
          <w:rFonts w:ascii="Arial" w:hAnsi="Arial" w:cs="Arial"/>
          <w:b/>
          <w:bCs/>
        </w:rPr>
        <w:t xml:space="preserve"> a</w:t>
      </w:r>
      <w:r w:rsidR="00BD286F">
        <w:t xml:space="preserve"> </w:t>
      </w:r>
      <w:r w:rsidR="00BD286F" w:rsidRPr="00BD286F">
        <w:rPr>
          <w:rFonts w:ascii="Arial" w:eastAsia="Times New Roman" w:hAnsi="Arial" w:cs="Arial"/>
          <w:b/>
          <w:bCs/>
          <w:lang w:eastAsia="cs-CZ"/>
        </w:rPr>
        <w:t>drží kormidlo stále správně hořkým směrem.</w:t>
      </w:r>
      <w:r w:rsidR="001D291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F68C8" w:rsidRPr="006F68C8">
        <w:rPr>
          <w:rFonts w:ascii="Arial" w:eastAsia="Times New Roman" w:hAnsi="Arial" w:cs="Arial"/>
          <w:b/>
          <w:bCs/>
          <w:lang w:eastAsia="cs-CZ"/>
        </w:rPr>
        <w:t>Pod jeho rukam</w:t>
      </w:r>
      <w:r w:rsidR="006F68C8">
        <w:rPr>
          <w:rFonts w:ascii="Arial" w:eastAsia="Times New Roman" w:hAnsi="Arial" w:cs="Arial"/>
          <w:b/>
          <w:bCs/>
          <w:lang w:eastAsia="cs-CZ"/>
        </w:rPr>
        <w:t>a a vedením</w:t>
      </w:r>
      <w:r w:rsidR="006F68C8" w:rsidRPr="006F68C8">
        <w:rPr>
          <w:rFonts w:ascii="Arial" w:eastAsia="Times New Roman" w:hAnsi="Arial" w:cs="Arial"/>
          <w:b/>
          <w:bCs/>
          <w:lang w:eastAsia="cs-CZ"/>
        </w:rPr>
        <w:t xml:space="preserve"> se Radegast stal jedním z nejoblíbenějších piv v</w:t>
      </w:r>
      <w:r w:rsidR="0008141B">
        <w:rPr>
          <w:rFonts w:ascii="Arial" w:eastAsia="Times New Roman" w:hAnsi="Arial" w:cs="Arial"/>
          <w:b/>
          <w:bCs/>
          <w:lang w:eastAsia="cs-CZ"/>
        </w:rPr>
        <w:t> </w:t>
      </w:r>
      <w:r w:rsidR="006F68C8" w:rsidRPr="006F68C8">
        <w:rPr>
          <w:rFonts w:ascii="Arial" w:eastAsia="Times New Roman" w:hAnsi="Arial" w:cs="Arial"/>
          <w:b/>
          <w:bCs/>
          <w:lang w:eastAsia="cs-CZ"/>
        </w:rPr>
        <w:t>Česku</w:t>
      </w:r>
      <w:r w:rsidR="0008141B">
        <w:rPr>
          <w:rFonts w:ascii="Arial" w:eastAsia="Times New Roman" w:hAnsi="Arial" w:cs="Arial"/>
          <w:b/>
          <w:bCs/>
          <w:lang w:eastAsia="cs-CZ"/>
        </w:rPr>
        <w:t>. S</w:t>
      </w:r>
      <w:r w:rsidR="006F68C8" w:rsidRPr="006F68C8">
        <w:rPr>
          <w:rFonts w:ascii="Arial" w:eastAsia="Times New Roman" w:hAnsi="Arial" w:cs="Arial"/>
          <w:b/>
          <w:bCs/>
          <w:lang w:eastAsia="cs-CZ"/>
        </w:rPr>
        <w:t xml:space="preserve">amotný pivovar </w:t>
      </w:r>
      <w:r w:rsidR="0008141B">
        <w:rPr>
          <w:rFonts w:ascii="Arial" w:eastAsia="Times New Roman" w:hAnsi="Arial" w:cs="Arial"/>
          <w:b/>
          <w:bCs/>
          <w:lang w:eastAsia="cs-CZ"/>
        </w:rPr>
        <w:t xml:space="preserve">je dnes </w:t>
      </w:r>
      <w:r w:rsidR="006F68C8" w:rsidRPr="006F68C8">
        <w:rPr>
          <w:rFonts w:ascii="Arial" w:eastAsia="Times New Roman" w:hAnsi="Arial" w:cs="Arial"/>
          <w:b/>
          <w:bCs/>
          <w:lang w:eastAsia="cs-CZ"/>
        </w:rPr>
        <w:t xml:space="preserve">moderním </w:t>
      </w:r>
      <w:r w:rsidR="0008141B">
        <w:rPr>
          <w:rFonts w:ascii="Arial" w:eastAsia="Times New Roman" w:hAnsi="Arial" w:cs="Arial"/>
          <w:b/>
          <w:bCs/>
          <w:lang w:eastAsia="cs-CZ"/>
        </w:rPr>
        <w:t xml:space="preserve">a udržitelným </w:t>
      </w:r>
      <w:r w:rsidR="006F68C8" w:rsidRPr="006F68C8">
        <w:rPr>
          <w:rFonts w:ascii="Arial" w:eastAsia="Times New Roman" w:hAnsi="Arial" w:cs="Arial"/>
          <w:b/>
          <w:bCs/>
          <w:lang w:eastAsia="cs-CZ"/>
        </w:rPr>
        <w:t>pivovarským provozem</w:t>
      </w:r>
      <w:r w:rsidR="0008141B">
        <w:rPr>
          <w:rFonts w:ascii="Arial" w:eastAsia="Times New Roman" w:hAnsi="Arial" w:cs="Arial"/>
          <w:b/>
          <w:bCs/>
          <w:lang w:eastAsia="cs-CZ"/>
        </w:rPr>
        <w:t>, který udává trendy nejen u nás doma, ale i v zahraničí.</w:t>
      </w:r>
      <w:r w:rsidR="00882956" w:rsidRPr="00882956">
        <w:t xml:space="preserve"> </w:t>
      </w:r>
    </w:p>
    <w:p w14:paraId="3B809A22" w14:textId="60F2216E" w:rsidR="00E73F85" w:rsidRDefault="0008141B" w:rsidP="008B37FE">
      <w:pPr>
        <w:spacing w:after="160" w:line="259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Pivovar </w:t>
      </w:r>
      <w:r w:rsidRPr="0008141B">
        <w:rPr>
          <w:rFonts w:ascii="Arial" w:eastAsia="Times New Roman" w:hAnsi="Arial" w:cs="Arial"/>
          <w:lang w:eastAsia="cs-CZ"/>
        </w:rPr>
        <w:t xml:space="preserve">Radegast </w:t>
      </w:r>
      <w:r>
        <w:rPr>
          <w:rFonts w:ascii="Arial" w:eastAsia="Times New Roman" w:hAnsi="Arial" w:cs="Arial"/>
          <w:lang w:eastAsia="cs-CZ"/>
        </w:rPr>
        <w:t>od začátku</w:t>
      </w:r>
      <w:r w:rsidRPr="0008141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prosazoval </w:t>
      </w:r>
      <w:r w:rsidRPr="0008141B">
        <w:rPr>
          <w:rFonts w:ascii="Arial" w:eastAsia="Times New Roman" w:hAnsi="Arial" w:cs="Arial"/>
          <w:lang w:eastAsia="cs-CZ"/>
        </w:rPr>
        <w:t xml:space="preserve">moderní </w:t>
      </w:r>
      <w:r>
        <w:rPr>
          <w:rFonts w:ascii="Arial" w:eastAsia="Times New Roman" w:hAnsi="Arial" w:cs="Arial"/>
          <w:lang w:eastAsia="cs-CZ"/>
        </w:rPr>
        <w:t xml:space="preserve">pivovarské a sladařské </w:t>
      </w:r>
      <w:r w:rsidRPr="0008141B">
        <w:rPr>
          <w:rFonts w:ascii="Arial" w:eastAsia="Times New Roman" w:hAnsi="Arial" w:cs="Arial"/>
          <w:lang w:eastAsia="cs-CZ"/>
        </w:rPr>
        <w:t xml:space="preserve">postupy, ale nikdy nezapomněl na kořeny </w:t>
      </w:r>
      <w:r>
        <w:rPr>
          <w:rFonts w:ascii="Arial" w:eastAsia="Times New Roman" w:hAnsi="Arial" w:cs="Arial"/>
          <w:lang w:eastAsia="cs-CZ"/>
        </w:rPr>
        <w:t>české pivní kultury</w:t>
      </w:r>
      <w:r w:rsidRPr="0008141B">
        <w:rPr>
          <w:rFonts w:ascii="Arial" w:eastAsia="Times New Roman" w:hAnsi="Arial" w:cs="Arial"/>
          <w:lang w:eastAsia="cs-CZ"/>
        </w:rPr>
        <w:t xml:space="preserve"> a odkaz prvního sládka, který dal pivu jeho charakteristickou hořkost.</w:t>
      </w:r>
      <w:r w:rsidRPr="0008141B">
        <w:t xml:space="preserve"> </w:t>
      </w:r>
      <w:r w:rsidRPr="0008141B">
        <w:rPr>
          <w:rFonts w:ascii="Arial" w:eastAsia="Times New Roman" w:hAnsi="Arial" w:cs="Arial"/>
          <w:lang w:eastAsia="cs-CZ"/>
        </w:rPr>
        <w:t xml:space="preserve">Správně hořké pivo se v Pivovaru Radegast vaří od roku 1970. </w:t>
      </w:r>
      <w:bookmarkStart w:id="2" w:name="_Hlk204612875"/>
      <w:r w:rsidRPr="0008141B">
        <w:rPr>
          <w:rFonts w:ascii="Arial" w:eastAsia="Times New Roman" w:hAnsi="Arial" w:cs="Arial"/>
          <w:lang w:eastAsia="cs-CZ"/>
        </w:rPr>
        <w:t>Podstatnou část jeho pivovarské historie pak za účasti současného ředitele Ivo Kaňáka</w:t>
      </w:r>
      <w:r w:rsidR="00882956">
        <w:rPr>
          <w:rFonts w:ascii="Arial" w:eastAsia="Times New Roman" w:hAnsi="Arial" w:cs="Arial"/>
          <w:lang w:eastAsia="cs-CZ"/>
        </w:rPr>
        <w:t>, který</w:t>
      </w:r>
      <w:r w:rsidR="00882956" w:rsidRPr="00882956">
        <w:rPr>
          <w:rFonts w:ascii="Arial" w:eastAsia="Times New Roman" w:hAnsi="Arial" w:cs="Arial"/>
          <w:lang w:eastAsia="cs-CZ"/>
        </w:rPr>
        <w:t xml:space="preserve"> je s ním neodmyslitelně spojený</w:t>
      </w:r>
      <w:r w:rsidR="00EF2EB3">
        <w:rPr>
          <w:rFonts w:ascii="Arial" w:eastAsia="Times New Roman" w:hAnsi="Arial" w:cs="Arial"/>
          <w:lang w:eastAsia="cs-CZ"/>
        </w:rPr>
        <w:t xml:space="preserve"> od roku 1985</w:t>
      </w:r>
      <w:r w:rsidR="001D291B">
        <w:rPr>
          <w:rFonts w:ascii="Arial" w:eastAsia="Times New Roman" w:hAnsi="Arial" w:cs="Arial"/>
          <w:lang w:eastAsia="cs-CZ"/>
        </w:rPr>
        <w:t>.</w:t>
      </w:r>
      <w:r w:rsidR="00AC53EF">
        <w:rPr>
          <w:rFonts w:ascii="Arial" w:eastAsia="Times New Roman" w:hAnsi="Arial" w:cs="Arial"/>
          <w:lang w:eastAsia="cs-CZ"/>
        </w:rPr>
        <w:t xml:space="preserve"> </w:t>
      </w:r>
      <w:bookmarkEnd w:id="2"/>
      <w:r w:rsidR="00882956">
        <w:rPr>
          <w:rFonts w:ascii="Arial" w:eastAsia="Times New Roman" w:hAnsi="Arial" w:cs="Arial"/>
          <w:lang w:eastAsia="cs-CZ"/>
        </w:rPr>
        <w:t>B</w:t>
      </w:r>
      <w:r w:rsidR="00882956" w:rsidRPr="00882956">
        <w:rPr>
          <w:rFonts w:ascii="Arial" w:eastAsia="Times New Roman" w:hAnsi="Arial" w:cs="Arial"/>
          <w:lang w:eastAsia="cs-CZ"/>
        </w:rPr>
        <w:t xml:space="preserve">eskydský rodák vystudoval pivovarnictví na VŠCHT v Praze a po škole se vrátil zpět do rodného kraje, aby zde nastoupil do nošovického pivovaru jako </w:t>
      </w:r>
      <w:r w:rsidR="00882956">
        <w:rPr>
          <w:rFonts w:ascii="Arial" w:eastAsia="Times New Roman" w:hAnsi="Arial" w:cs="Arial"/>
          <w:lang w:eastAsia="cs-CZ"/>
        </w:rPr>
        <w:t>pomocník na varně</w:t>
      </w:r>
      <w:r w:rsidR="00882956" w:rsidRPr="00882956">
        <w:rPr>
          <w:rFonts w:ascii="Arial" w:eastAsia="Times New Roman" w:hAnsi="Arial" w:cs="Arial"/>
          <w:lang w:eastAsia="cs-CZ"/>
        </w:rPr>
        <w:t xml:space="preserve">. </w:t>
      </w:r>
      <w:r w:rsidR="00BD286F" w:rsidRPr="00BD286F">
        <w:rPr>
          <w:rFonts w:ascii="Arial" w:eastAsia="Times New Roman" w:hAnsi="Arial" w:cs="Arial"/>
          <w:lang w:eastAsia="cs-CZ"/>
        </w:rPr>
        <w:t>Prošel si celým pivovarem doslova od</w:t>
      </w:r>
      <w:r w:rsidR="005A04CF">
        <w:rPr>
          <w:rFonts w:ascii="Arial" w:eastAsia="Times New Roman" w:hAnsi="Arial" w:cs="Arial"/>
          <w:lang w:eastAsia="cs-CZ"/>
        </w:rPr>
        <w:t> </w:t>
      </w:r>
      <w:r w:rsidR="00BD286F" w:rsidRPr="00BD286F">
        <w:rPr>
          <w:rFonts w:ascii="Arial" w:eastAsia="Times New Roman" w:hAnsi="Arial" w:cs="Arial"/>
          <w:lang w:eastAsia="cs-CZ"/>
        </w:rPr>
        <w:t xml:space="preserve">píky. </w:t>
      </w:r>
      <w:r w:rsidR="00882956" w:rsidRPr="00882956">
        <w:rPr>
          <w:rFonts w:ascii="Arial" w:eastAsia="Times New Roman" w:hAnsi="Arial" w:cs="Arial"/>
          <w:lang w:eastAsia="cs-CZ"/>
        </w:rPr>
        <w:t xml:space="preserve">Postupně se vypracoval na </w:t>
      </w:r>
      <w:r w:rsidR="00882956">
        <w:rPr>
          <w:rFonts w:ascii="Arial" w:eastAsia="Times New Roman" w:hAnsi="Arial" w:cs="Arial"/>
          <w:lang w:eastAsia="cs-CZ"/>
        </w:rPr>
        <w:t xml:space="preserve">sladovníka, </w:t>
      </w:r>
      <w:r w:rsidR="00882956" w:rsidRPr="00882956">
        <w:rPr>
          <w:rFonts w:ascii="Arial" w:eastAsia="Times New Roman" w:hAnsi="Arial" w:cs="Arial"/>
          <w:lang w:eastAsia="cs-CZ"/>
        </w:rPr>
        <w:t>směnového mistra, podsládka a sládka</w:t>
      </w:r>
      <w:r w:rsidR="00090503">
        <w:rPr>
          <w:rFonts w:ascii="Arial" w:eastAsia="Times New Roman" w:hAnsi="Arial" w:cs="Arial"/>
          <w:lang w:eastAsia="cs-CZ"/>
        </w:rPr>
        <w:t>. O</w:t>
      </w:r>
      <w:r w:rsidR="00882956" w:rsidRPr="00882956">
        <w:rPr>
          <w:rFonts w:ascii="Arial" w:eastAsia="Times New Roman" w:hAnsi="Arial" w:cs="Arial"/>
          <w:lang w:eastAsia="cs-CZ"/>
        </w:rPr>
        <w:t>d</w:t>
      </w:r>
      <w:r w:rsidR="005A04CF">
        <w:rPr>
          <w:rFonts w:ascii="Arial" w:eastAsia="Times New Roman" w:hAnsi="Arial" w:cs="Arial"/>
          <w:lang w:eastAsia="cs-CZ"/>
        </w:rPr>
        <w:t> </w:t>
      </w:r>
      <w:r w:rsidR="00882956" w:rsidRPr="00882956">
        <w:rPr>
          <w:rFonts w:ascii="Arial" w:eastAsia="Times New Roman" w:hAnsi="Arial" w:cs="Arial"/>
          <w:lang w:eastAsia="cs-CZ"/>
        </w:rPr>
        <w:t xml:space="preserve">roku 2000 je </w:t>
      </w:r>
      <w:r w:rsidR="00882956">
        <w:rPr>
          <w:rFonts w:ascii="Arial" w:eastAsia="Times New Roman" w:hAnsi="Arial" w:cs="Arial"/>
          <w:lang w:eastAsia="cs-CZ"/>
        </w:rPr>
        <w:t>ředitelem</w:t>
      </w:r>
      <w:r w:rsidR="00882956" w:rsidRPr="00882956">
        <w:rPr>
          <w:rFonts w:ascii="Arial" w:eastAsia="Times New Roman" w:hAnsi="Arial" w:cs="Arial"/>
          <w:lang w:eastAsia="cs-CZ"/>
        </w:rPr>
        <w:t xml:space="preserve"> celého Pivovaru Radegast. </w:t>
      </w:r>
    </w:p>
    <w:p w14:paraId="2AF374AE" w14:textId="6BB194B0" w:rsidR="00E73F85" w:rsidRPr="00E73F85" w:rsidRDefault="00E73F85" w:rsidP="008B37FE">
      <w:pPr>
        <w:spacing w:after="0" w:line="259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I. </w:t>
      </w:r>
      <w:r w:rsidR="00756912">
        <w:rPr>
          <w:rFonts w:ascii="Arial" w:eastAsia="Times New Roman" w:hAnsi="Arial" w:cs="Arial"/>
          <w:b/>
          <w:bCs/>
          <w:lang w:eastAsia="cs-CZ"/>
        </w:rPr>
        <w:t xml:space="preserve">Správně hořké pivní </w:t>
      </w:r>
      <w:r w:rsidRPr="00E73F85">
        <w:rPr>
          <w:rFonts w:ascii="Arial" w:eastAsia="Times New Roman" w:hAnsi="Arial" w:cs="Arial"/>
          <w:b/>
          <w:bCs/>
          <w:lang w:eastAsia="cs-CZ"/>
        </w:rPr>
        <w:t>milníky</w:t>
      </w:r>
    </w:p>
    <w:p w14:paraId="257C130E" w14:textId="16DF4A84" w:rsidR="00310AD9" w:rsidRDefault="00310AD9" w:rsidP="008B37FE">
      <w:pPr>
        <w:spacing w:after="0" w:line="259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Začátkem 90.</w:t>
      </w:r>
      <w:r w:rsidR="005A04CF">
        <w:rPr>
          <w:rFonts w:ascii="Arial" w:eastAsia="Times New Roman" w:hAnsi="Arial" w:cs="Arial"/>
          <w:lang w:eastAsia="cs-CZ"/>
        </w:rPr>
        <w:t xml:space="preserve"> let</w:t>
      </w:r>
      <w:r>
        <w:rPr>
          <w:rFonts w:ascii="Arial" w:eastAsia="Times New Roman" w:hAnsi="Arial" w:cs="Arial"/>
          <w:lang w:eastAsia="cs-CZ"/>
        </w:rPr>
        <w:t xml:space="preserve"> </w:t>
      </w:r>
      <w:r w:rsidR="005A04CF">
        <w:rPr>
          <w:rFonts w:ascii="Arial" w:eastAsia="Times New Roman" w:hAnsi="Arial" w:cs="Arial"/>
          <w:lang w:eastAsia="cs-CZ"/>
        </w:rPr>
        <w:t xml:space="preserve">odjel </w:t>
      </w:r>
      <w:r>
        <w:rPr>
          <w:rFonts w:ascii="Arial" w:eastAsia="Times New Roman" w:hAnsi="Arial" w:cs="Arial"/>
          <w:lang w:eastAsia="cs-CZ"/>
        </w:rPr>
        <w:t xml:space="preserve">Ivo Kaňák na stáž do Švýcarska. Odvezl si odtud unikátní kvasinky a napsal tak začátek příběhu nealkoholického piva Birell. Po čase se tam vrátil spolu s dalšími zástupci evropských pivovarů, </w:t>
      </w:r>
      <w:r w:rsidRPr="00310AD9">
        <w:rPr>
          <w:rFonts w:ascii="Arial" w:eastAsia="Times New Roman" w:hAnsi="Arial" w:cs="Arial"/>
          <w:lang w:eastAsia="cs-CZ"/>
        </w:rPr>
        <w:t>které pracovaly se</w:t>
      </w:r>
      <w:r>
        <w:rPr>
          <w:rFonts w:ascii="Arial" w:eastAsia="Times New Roman" w:hAnsi="Arial" w:cs="Arial"/>
          <w:lang w:eastAsia="cs-CZ"/>
        </w:rPr>
        <w:t xml:space="preserve"> stejnými</w:t>
      </w:r>
      <w:r w:rsidRPr="00310AD9">
        <w:rPr>
          <w:rFonts w:ascii="Arial" w:eastAsia="Times New Roman" w:hAnsi="Arial" w:cs="Arial"/>
          <w:lang w:eastAsia="cs-CZ"/>
        </w:rPr>
        <w:t xml:space="preserve"> kvasinkami, </w:t>
      </w:r>
      <w:r>
        <w:rPr>
          <w:rFonts w:ascii="Arial" w:eastAsia="Times New Roman" w:hAnsi="Arial" w:cs="Arial"/>
          <w:lang w:eastAsia="cs-CZ"/>
        </w:rPr>
        <w:t xml:space="preserve">a </w:t>
      </w:r>
      <w:r w:rsidRPr="00310AD9">
        <w:rPr>
          <w:rFonts w:ascii="Arial" w:eastAsia="Times New Roman" w:hAnsi="Arial" w:cs="Arial"/>
          <w:lang w:eastAsia="cs-CZ"/>
        </w:rPr>
        <w:t>všechny</w:t>
      </w:r>
      <w:r>
        <w:rPr>
          <w:rFonts w:ascii="Arial" w:eastAsia="Times New Roman" w:hAnsi="Arial" w:cs="Arial"/>
          <w:lang w:eastAsia="cs-CZ"/>
        </w:rPr>
        <w:t xml:space="preserve"> překvapil</w:t>
      </w:r>
      <w:r w:rsidRPr="00310AD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jeho výsledný </w:t>
      </w:r>
      <w:r w:rsidRPr="00310AD9">
        <w:rPr>
          <w:rFonts w:ascii="Arial" w:eastAsia="Times New Roman" w:hAnsi="Arial" w:cs="Arial"/>
          <w:lang w:eastAsia="cs-CZ"/>
        </w:rPr>
        <w:t xml:space="preserve">vzorek </w:t>
      </w:r>
      <w:r>
        <w:rPr>
          <w:rFonts w:ascii="Arial" w:eastAsia="Times New Roman" w:hAnsi="Arial" w:cs="Arial"/>
          <w:lang w:eastAsia="cs-CZ"/>
        </w:rPr>
        <w:t>nealko piva</w:t>
      </w:r>
      <w:r w:rsidRPr="00310AD9">
        <w:rPr>
          <w:rFonts w:ascii="Arial" w:eastAsia="Times New Roman" w:hAnsi="Arial" w:cs="Arial"/>
          <w:lang w:eastAsia="cs-CZ"/>
        </w:rPr>
        <w:t>. Nikdo nečekal, že právě pivo</w:t>
      </w:r>
      <w:r>
        <w:rPr>
          <w:rFonts w:ascii="Arial" w:eastAsia="Times New Roman" w:hAnsi="Arial" w:cs="Arial"/>
          <w:lang w:eastAsia="cs-CZ"/>
        </w:rPr>
        <w:t xml:space="preserve"> z Nošovic</w:t>
      </w:r>
      <w:r w:rsidRPr="00310AD9">
        <w:rPr>
          <w:rFonts w:ascii="Arial" w:eastAsia="Times New Roman" w:hAnsi="Arial" w:cs="Arial"/>
          <w:lang w:eastAsia="cs-CZ"/>
        </w:rPr>
        <w:t xml:space="preserve"> výrazně předčí ostatní</w:t>
      </w:r>
      <w:r>
        <w:rPr>
          <w:rFonts w:ascii="Arial" w:eastAsia="Times New Roman" w:hAnsi="Arial" w:cs="Arial"/>
          <w:lang w:eastAsia="cs-CZ"/>
        </w:rPr>
        <w:t xml:space="preserve">. Chutí </w:t>
      </w:r>
      <w:r w:rsidRPr="00310AD9">
        <w:rPr>
          <w:rFonts w:ascii="Arial" w:eastAsia="Times New Roman" w:hAnsi="Arial" w:cs="Arial"/>
          <w:lang w:eastAsia="cs-CZ"/>
        </w:rPr>
        <w:t xml:space="preserve">připomínalo klasické pivo, což se do té doby žádnému nealkoholickému nápoji nepodařilo. </w:t>
      </w:r>
      <w:r w:rsidRPr="00310AD9">
        <w:rPr>
          <w:rFonts w:ascii="Arial" w:eastAsia="Times New Roman" w:hAnsi="Arial" w:cs="Arial"/>
          <w:i/>
          <w:iCs/>
          <w:lang w:eastAsia="cs-CZ"/>
        </w:rPr>
        <w:t>„Birell je naší velkou chloubou. Podařilo se nám změnit vnímání celé kategorie v Česku a dokázat, že také nealkoholické pivo může skvěle chutnat a být plnohodnotným zážitkem. Není proto náhoda, že si Birell odnesl řadu světových ocenění jako nejlepší nealko pivo,“</w:t>
      </w:r>
      <w:r>
        <w:rPr>
          <w:rFonts w:ascii="Arial" w:eastAsia="Times New Roman" w:hAnsi="Arial" w:cs="Arial"/>
          <w:lang w:eastAsia="cs-CZ"/>
        </w:rPr>
        <w:t xml:space="preserve"> popisuje autor unikátní receptury </w:t>
      </w:r>
      <w:r w:rsidRPr="00310AD9">
        <w:rPr>
          <w:rFonts w:ascii="Arial" w:eastAsia="Times New Roman" w:hAnsi="Arial" w:cs="Arial"/>
          <w:b/>
          <w:bCs/>
          <w:lang w:eastAsia="cs-CZ"/>
        </w:rPr>
        <w:t>Ivo Kaňák, ředitel Pivovaru Radegast.</w:t>
      </w:r>
    </w:p>
    <w:p w14:paraId="3F301192" w14:textId="77777777" w:rsidR="00310AD9" w:rsidRDefault="00310AD9" w:rsidP="008B37FE">
      <w:pPr>
        <w:spacing w:after="0" w:line="259" w:lineRule="auto"/>
        <w:jc w:val="both"/>
        <w:rPr>
          <w:rFonts w:ascii="Arial" w:eastAsia="Times New Roman" w:hAnsi="Arial" w:cs="Arial"/>
          <w:lang w:eastAsia="cs-CZ"/>
        </w:rPr>
      </w:pPr>
    </w:p>
    <w:p w14:paraId="64957F97" w14:textId="3E5AFA8B" w:rsidR="00882956" w:rsidRDefault="00E73F85" w:rsidP="008B37FE">
      <w:pPr>
        <w:spacing w:after="0" w:line="259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lang w:eastAsia="cs-CZ"/>
        </w:rPr>
        <w:t>Jako autor receptury stál Ivo Kaňák</w:t>
      </w:r>
      <w:r w:rsidR="00AE6B6B">
        <w:rPr>
          <w:rFonts w:ascii="Arial" w:eastAsia="Times New Roman" w:hAnsi="Arial" w:cs="Arial"/>
          <w:lang w:eastAsia="cs-CZ"/>
        </w:rPr>
        <w:t xml:space="preserve"> </w:t>
      </w:r>
      <w:r w:rsidR="00BF5547">
        <w:rPr>
          <w:rFonts w:ascii="Arial" w:eastAsia="Times New Roman" w:hAnsi="Arial" w:cs="Arial"/>
          <w:lang w:eastAsia="cs-CZ"/>
        </w:rPr>
        <w:t>rovněž</w:t>
      </w:r>
      <w:r>
        <w:rPr>
          <w:rFonts w:ascii="Arial" w:eastAsia="Times New Roman" w:hAnsi="Arial" w:cs="Arial"/>
          <w:lang w:eastAsia="cs-CZ"/>
        </w:rPr>
        <w:t xml:space="preserve"> u</w:t>
      </w:r>
      <w:r w:rsidR="00882956" w:rsidRPr="00882956">
        <w:rPr>
          <w:rFonts w:ascii="Arial" w:eastAsia="Times New Roman" w:hAnsi="Arial" w:cs="Arial"/>
          <w:lang w:eastAsia="cs-CZ"/>
        </w:rPr>
        <w:t xml:space="preserve"> zrodu </w:t>
      </w:r>
      <w:r w:rsidRPr="00E73F85">
        <w:rPr>
          <w:rFonts w:ascii="Arial" w:eastAsia="Times New Roman" w:hAnsi="Arial" w:cs="Arial"/>
          <w:lang w:eastAsia="cs-CZ"/>
        </w:rPr>
        <w:t>prémiov</w:t>
      </w:r>
      <w:r>
        <w:rPr>
          <w:rFonts w:ascii="Arial" w:eastAsia="Times New Roman" w:hAnsi="Arial" w:cs="Arial"/>
          <w:lang w:eastAsia="cs-CZ"/>
        </w:rPr>
        <w:t>ého</w:t>
      </w:r>
      <w:r w:rsidRPr="00E73F85">
        <w:rPr>
          <w:rFonts w:ascii="Arial" w:eastAsia="Times New Roman" w:hAnsi="Arial" w:cs="Arial"/>
          <w:lang w:eastAsia="cs-CZ"/>
        </w:rPr>
        <w:t xml:space="preserve"> světl</w:t>
      </w:r>
      <w:r>
        <w:rPr>
          <w:rFonts w:ascii="Arial" w:eastAsia="Times New Roman" w:hAnsi="Arial" w:cs="Arial"/>
          <w:lang w:eastAsia="cs-CZ"/>
        </w:rPr>
        <w:t>ého</w:t>
      </w:r>
      <w:r w:rsidRPr="00E73F85">
        <w:rPr>
          <w:rFonts w:ascii="Arial" w:eastAsia="Times New Roman" w:hAnsi="Arial" w:cs="Arial"/>
          <w:lang w:eastAsia="cs-CZ"/>
        </w:rPr>
        <w:t xml:space="preserve"> ležák</w:t>
      </w:r>
      <w:r>
        <w:rPr>
          <w:rFonts w:ascii="Arial" w:eastAsia="Times New Roman" w:hAnsi="Arial" w:cs="Arial"/>
          <w:lang w:eastAsia="cs-CZ"/>
        </w:rPr>
        <w:t>u</w:t>
      </w:r>
      <w:r w:rsidRPr="00E73F85">
        <w:rPr>
          <w:rFonts w:ascii="Arial" w:eastAsia="Times New Roman" w:hAnsi="Arial" w:cs="Arial"/>
          <w:lang w:eastAsia="cs-CZ"/>
        </w:rPr>
        <w:t xml:space="preserve"> s</w:t>
      </w:r>
      <w:r w:rsidR="00B536B4">
        <w:rPr>
          <w:rFonts w:ascii="Arial" w:eastAsia="Times New Roman" w:hAnsi="Arial" w:cs="Arial"/>
          <w:lang w:eastAsia="cs-CZ"/>
        </w:rPr>
        <w:t> </w:t>
      </w:r>
      <w:r w:rsidRPr="00E73F85">
        <w:rPr>
          <w:rFonts w:ascii="Arial" w:eastAsia="Times New Roman" w:hAnsi="Arial" w:cs="Arial"/>
          <w:lang w:eastAsia="cs-CZ"/>
        </w:rPr>
        <w:t xml:space="preserve">charakteristickou hořkostí </w:t>
      </w:r>
      <w:r>
        <w:rPr>
          <w:rFonts w:ascii="Arial" w:eastAsia="Times New Roman" w:hAnsi="Arial" w:cs="Arial"/>
          <w:lang w:eastAsia="cs-CZ"/>
        </w:rPr>
        <w:t xml:space="preserve">Radegast </w:t>
      </w:r>
      <w:r w:rsidR="00882956" w:rsidRPr="00882956">
        <w:rPr>
          <w:rFonts w:ascii="Arial" w:eastAsia="Times New Roman" w:hAnsi="Arial" w:cs="Arial"/>
          <w:lang w:eastAsia="cs-CZ"/>
        </w:rPr>
        <w:t>Ryze Hořké 12</w:t>
      </w:r>
      <w:r w:rsidR="00AE6B6B">
        <w:rPr>
          <w:rFonts w:ascii="Arial" w:eastAsia="Times New Roman" w:hAnsi="Arial" w:cs="Arial"/>
          <w:lang w:eastAsia="cs-CZ"/>
        </w:rPr>
        <w:t>, kter</w:t>
      </w:r>
      <w:r w:rsidR="00FC0FDD">
        <w:rPr>
          <w:rFonts w:ascii="Arial" w:eastAsia="Times New Roman" w:hAnsi="Arial" w:cs="Arial"/>
          <w:lang w:eastAsia="cs-CZ"/>
        </w:rPr>
        <w:t>á</w:t>
      </w:r>
      <w:r w:rsidR="00AE6B6B">
        <w:rPr>
          <w:rFonts w:ascii="Arial" w:eastAsia="Times New Roman" w:hAnsi="Arial" w:cs="Arial"/>
          <w:lang w:eastAsia="cs-CZ"/>
        </w:rPr>
        <w:t xml:space="preserve"> vstoupila na trh v roce 2014. </w:t>
      </w:r>
      <w:r w:rsidRPr="00E73F85">
        <w:rPr>
          <w:rFonts w:ascii="Arial" w:eastAsia="Times New Roman" w:hAnsi="Arial" w:cs="Arial"/>
          <w:i/>
          <w:iCs/>
          <w:lang w:eastAsia="cs-CZ"/>
        </w:rPr>
        <w:t xml:space="preserve">„Uvaření </w:t>
      </w:r>
      <w:r w:rsidR="00927F96">
        <w:rPr>
          <w:rFonts w:ascii="Arial" w:eastAsia="Times New Roman" w:hAnsi="Arial" w:cs="Arial"/>
          <w:i/>
          <w:iCs/>
          <w:lang w:eastAsia="cs-CZ"/>
        </w:rPr>
        <w:t xml:space="preserve">vylepšeného ležáku </w:t>
      </w:r>
      <w:r w:rsidRPr="00E73F85">
        <w:rPr>
          <w:rFonts w:ascii="Arial" w:eastAsia="Times New Roman" w:hAnsi="Arial" w:cs="Arial"/>
          <w:i/>
          <w:iCs/>
          <w:lang w:eastAsia="cs-CZ"/>
        </w:rPr>
        <w:t>Ryze Hořké 12 byl</w:t>
      </w:r>
      <w:r w:rsidR="00AE6B6B">
        <w:rPr>
          <w:rFonts w:ascii="Arial" w:eastAsia="Times New Roman" w:hAnsi="Arial" w:cs="Arial"/>
          <w:i/>
          <w:iCs/>
          <w:lang w:eastAsia="cs-CZ"/>
        </w:rPr>
        <w:t>o</w:t>
      </w:r>
      <w:r w:rsidRPr="00E73F85">
        <w:rPr>
          <w:rFonts w:ascii="Arial" w:eastAsia="Times New Roman" w:hAnsi="Arial" w:cs="Arial"/>
          <w:i/>
          <w:iCs/>
          <w:lang w:eastAsia="cs-CZ"/>
        </w:rPr>
        <w:t xml:space="preserve"> pro náš pivovar historický</w:t>
      </w:r>
      <w:r w:rsidR="00AE6B6B">
        <w:rPr>
          <w:rFonts w:ascii="Arial" w:eastAsia="Times New Roman" w:hAnsi="Arial" w:cs="Arial"/>
          <w:i/>
          <w:iCs/>
          <w:lang w:eastAsia="cs-CZ"/>
        </w:rPr>
        <w:t>m</w:t>
      </w:r>
      <w:r w:rsidRPr="00E73F85">
        <w:rPr>
          <w:rFonts w:ascii="Arial" w:eastAsia="Times New Roman" w:hAnsi="Arial" w:cs="Arial"/>
          <w:i/>
          <w:iCs/>
          <w:lang w:eastAsia="cs-CZ"/>
        </w:rPr>
        <w:t xml:space="preserve"> milník</w:t>
      </w:r>
      <w:r w:rsidR="00AE6B6B">
        <w:rPr>
          <w:rFonts w:ascii="Arial" w:eastAsia="Times New Roman" w:hAnsi="Arial" w:cs="Arial"/>
          <w:i/>
          <w:iCs/>
          <w:lang w:eastAsia="cs-CZ"/>
        </w:rPr>
        <w:t>em</w:t>
      </w:r>
      <w:r>
        <w:rPr>
          <w:rFonts w:ascii="Arial" w:eastAsia="Times New Roman" w:hAnsi="Arial" w:cs="Arial"/>
          <w:i/>
          <w:iCs/>
          <w:lang w:eastAsia="cs-CZ"/>
        </w:rPr>
        <w:t xml:space="preserve"> a dnes si troufám říci, že je to nejlepší pivo, které jsme kdy uvařili. Opět jsme se na trhu museli </w:t>
      </w:r>
      <w:r w:rsidR="00927F96">
        <w:rPr>
          <w:rFonts w:ascii="Arial" w:eastAsia="Times New Roman" w:hAnsi="Arial" w:cs="Arial"/>
          <w:i/>
          <w:iCs/>
          <w:lang w:eastAsia="cs-CZ"/>
        </w:rPr>
        <w:t xml:space="preserve">chuťově </w:t>
      </w:r>
      <w:r>
        <w:rPr>
          <w:rFonts w:ascii="Arial" w:eastAsia="Times New Roman" w:hAnsi="Arial" w:cs="Arial"/>
          <w:i/>
          <w:iCs/>
          <w:lang w:eastAsia="cs-CZ"/>
        </w:rPr>
        <w:t xml:space="preserve">odlišit, </w:t>
      </w:r>
      <w:r w:rsidR="00AE6B6B">
        <w:rPr>
          <w:rFonts w:ascii="Arial" w:eastAsia="Times New Roman" w:hAnsi="Arial" w:cs="Arial"/>
          <w:i/>
          <w:iCs/>
          <w:lang w:eastAsia="cs-CZ"/>
        </w:rPr>
        <w:t>a zároveň</w:t>
      </w:r>
      <w:r>
        <w:rPr>
          <w:rFonts w:ascii="Arial" w:eastAsia="Times New Roman" w:hAnsi="Arial" w:cs="Arial"/>
          <w:i/>
          <w:iCs/>
          <w:lang w:eastAsia="cs-CZ"/>
        </w:rPr>
        <w:t xml:space="preserve"> být věrní naší charakteristické hořkosti. To se nám podařilo, protože oblíbenost </w:t>
      </w:r>
      <w:r w:rsidR="00FB22F1">
        <w:rPr>
          <w:rFonts w:ascii="Arial" w:eastAsia="Times New Roman" w:hAnsi="Arial" w:cs="Arial"/>
          <w:i/>
          <w:iCs/>
          <w:lang w:eastAsia="cs-CZ"/>
        </w:rPr>
        <w:t>R</w:t>
      </w:r>
      <w:r>
        <w:rPr>
          <w:rFonts w:ascii="Arial" w:eastAsia="Times New Roman" w:hAnsi="Arial" w:cs="Arial"/>
          <w:i/>
          <w:iCs/>
          <w:lang w:eastAsia="cs-CZ"/>
        </w:rPr>
        <w:t>yze Hořké 12 dlouhodobě roste</w:t>
      </w:r>
      <w:r w:rsidR="00AE6B6B">
        <w:rPr>
          <w:rFonts w:ascii="Arial" w:eastAsia="Times New Roman" w:hAnsi="Arial" w:cs="Arial"/>
          <w:i/>
          <w:iCs/>
          <w:lang w:eastAsia="cs-CZ"/>
        </w:rPr>
        <w:t xml:space="preserve">. </w:t>
      </w:r>
      <w:r w:rsidR="00927F96" w:rsidRPr="00927F96">
        <w:rPr>
          <w:rFonts w:ascii="Arial" w:eastAsia="Times New Roman" w:hAnsi="Arial" w:cs="Arial"/>
          <w:i/>
          <w:iCs/>
          <w:lang w:eastAsia="cs-CZ"/>
        </w:rPr>
        <w:t>Naše pivo chutná nejen konzumentům, ale i degustátorům různých soutěží</w:t>
      </w:r>
      <w:r w:rsidR="00FB22F1">
        <w:rPr>
          <w:rFonts w:ascii="Arial" w:eastAsia="Times New Roman" w:hAnsi="Arial" w:cs="Arial"/>
          <w:i/>
          <w:iCs/>
          <w:lang w:eastAsia="cs-CZ"/>
        </w:rPr>
        <w:t>.</w:t>
      </w:r>
      <w:r w:rsidR="00AE6B6B">
        <w:rPr>
          <w:rFonts w:ascii="Arial" w:eastAsia="Times New Roman" w:hAnsi="Arial" w:cs="Arial"/>
          <w:i/>
          <w:iCs/>
          <w:lang w:eastAsia="cs-CZ"/>
        </w:rPr>
        <w:t xml:space="preserve"> V roce 2024 získalo ocenění nejlepší český ležák</w:t>
      </w:r>
      <w:r w:rsidR="00D67BF7">
        <w:rPr>
          <w:rFonts w:ascii="Arial" w:eastAsia="Times New Roman" w:hAnsi="Arial" w:cs="Arial"/>
          <w:i/>
          <w:iCs/>
          <w:lang w:eastAsia="cs-CZ"/>
        </w:rPr>
        <w:t xml:space="preserve"> v soutěži České pivo</w:t>
      </w:r>
      <w:r>
        <w:rPr>
          <w:rFonts w:ascii="Arial" w:eastAsia="Times New Roman" w:hAnsi="Arial" w:cs="Arial"/>
          <w:i/>
          <w:iCs/>
          <w:lang w:eastAsia="cs-CZ"/>
        </w:rPr>
        <w:t xml:space="preserve">,“ </w:t>
      </w:r>
      <w:r w:rsidRPr="00E73F85">
        <w:rPr>
          <w:rFonts w:ascii="Arial" w:eastAsia="Times New Roman" w:hAnsi="Arial" w:cs="Arial"/>
          <w:lang w:eastAsia="cs-CZ"/>
        </w:rPr>
        <w:t xml:space="preserve">uvádí </w:t>
      </w:r>
      <w:r w:rsidRPr="00E73F85">
        <w:rPr>
          <w:rFonts w:ascii="Arial" w:eastAsia="Times New Roman" w:hAnsi="Arial" w:cs="Arial"/>
          <w:b/>
          <w:bCs/>
          <w:lang w:eastAsia="cs-CZ"/>
        </w:rPr>
        <w:t>Ivo Kaňák</w:t>
      </w:r>
      <w:r w:rsidR="00310AD9">
        <w:rPr>
          <w:rFonts w:ascii="Arial" w:eastAsia="Times New Roman" w:hAnsi="Arial" w:cs="Arial"/>
          <w:b/>
          <w:bCs/>
          <w:lang w:eastAsia="cs-CZ"/>
        </w:rPr>
        <w:t>.</w:t>
      </w:r>
      <w:r>
        <w:rPr>
          <w:rFonts w:ascii="Arial" w:eastAsia="Times New Roman" w:hAnsi="Arial" w:cs="Arial"/>
          <w:i/>
          <w:iCs/>
          <w:lang w:eastAsia="cs-CZ"/>
        </w:rPr>
        <w:t xml:space="preserve"> </w:t>
      </w:r>
    </w:p>
    <w:p w14:paraId="61974F5B" w14:textId="77777777" w:rsidR="00927F96" w:rsidRDefault="00927F96" w:rsidP="008B37FE">
      <w:pPr>
        <w:spacing w:after="0" w:line="259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2D3BA3D8" w14:textId="45C2CAA9" w:rsidR="00927F96" w:rsidRPr="00927F96" w:rsidRDefault="00927F96" w:rsidP="008B37FE">
      <w:pPr>
        <w:spacing w:after="0" w:line="259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Během éry Ivo Kaňáka uvedl</w:t>
      </w:r>
      <w:r w:rsidRPr="00927F9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P</w:t>
      </w:r>
      <w:r w:rsidRPr="00927F96">
        <w:rPr>
          <w:rFonts w:ascii="Arial" w:eastAsia="Times New Roman" w:hAnsi="Arial" w:cs="Arial"/>
          <w:lang w:eastAsia="cs-CZ"/>
        </w:rPr>
        <w:t xml:space="preserve">ivovar Radegast na trh řadu </w:t>
      </w:r>
      <w:r>
        <w:rPr>
          <w:rFonts w:ascii="Arial" w:eastAsia="Times New Roman" w:hAnsi="Arial" w:cs="Arial"/>
          <w:lang w:eastAsia="cs-CZ"/>
        </w:rPr>
        <w:t xml:space="preserve">dalších </w:t>
      </w:r>
      <w:r w:rsidRPr="00927F96">
        <w:rPr>
          <w:rFonts w:ascii="Arial" w:eastAsia="Times New Roman" w:hAnsi="Arial" w:cs="Arial"/>
          <w:lang w:eastAsia="cs-CZ"/>
        </w:rPr>
        <w:t>výrazných novinek. K</w:t>
      </w:r>
      <w:r w:rsidR="00241E9F">
        <w:rPr>
          <w:rFonts w:ascii="Arial" w:eastAsia="Times New Roman" w:hAnsi="Arial" w:cs="Arial"/>
          <w:lang w:eastAsia="cs-CZ"/>
        </w:rPr>
        <w:t> </w:t>
      </w:r>
      <w:r w:rsidRPr="00927F96">
        <w:rPr>
          <w:rFonts w:ascii="Arial" w:eastAsia="Times New Roman" w:hAnsi="Arial" w:cs="Arial"/>
          <w:lang w:eastAsia="cs-CZ"/>
        </w:rPr>
        <w:t>40.</w:t>
      </w:r>
      <w:r w:rsidR="00241E9F">
        <w:rPr>
          <w:rFonts w:ascii="Arial" w:eastAsia="Times New Roman" w:hAnsi="Arial" w:cs="Arial"/>
          <w:lang w:eastAsia="cs-CZ"/>
        </w:rPr>
        <w:t> </w:t>
      </w:r>
      <w:r w:rsidRPr="00927F96">
        <w:rPr>
          <w:rFonts w:ascii="Arial" w:eastAsia="Times New Roman" w:hAnsi="Arial" w:cs="Arial"/>
          <w:lang w:eastAsia="cs-CZ"/>
        </w:rPr>
        <w:t>výročí značky byl</w:t>
      </w:r>
      <w:r w:rsidR="003724D9">
        <w:rPr>
          <w:rFonts w:ascii="Arial" w:eastAsia="Times New Roman" w:hAnsi="Arial" w:cs="Arial"/>
          <w:lang w:eastAsia="cs-CZ"/>
        </w:rPr>
        <w:t xml:space="preserve"> v roce </w:t>
      </w:r>
      <w:r w:rsidRPr="00927F96">
        <w:rPr>
          <w:rFonts w:ascii="Arial" w:eastAsia="Times New Roman" w:hAnsi="Arial" w:cs="Arial"/>
          <w:lang w:eastAsia="cs-CZ"/>
        </w:rPr>
        <w:t xml:space="preserve">2010 představen nefiltrovaný ležák, v roce 2012 následovalo první polotmavé pivo Radegast Temně Hořký. V roce 2017 se objevila Radegast Rázná 10, výčepní pivo s výraznou hořkostí, které získalo v roce 2024 první místo na soutěži Golden Bohemia – Czech Draft Beer Award. Roku 2020 </w:t>
      </w:r>
      <w:r>
        <w:rPr>
          <w:rFonts w:ascii="Arial" w:eastAsia="Times New Roman" w:hAnsi="Arial" w:cs="Arial"/>
          <w:lang w:eastAsia="cs-CZ"/>
        </w:rPr>
        <w:t>přišlo na trh nejvíce hořké pivo v historii nošovického pivovaru</w:t>
      </w:r>
      <w:r w:rsidRPr="00927F96">
        <w:rPr>
          <w:rFonts w:ascii="Arial" w:eastAsia="Times New Roman" w:hAnsi="Arial" w:cs="Arial"/>
          <w:lang w:eastAsia="cs-CZ"/>
        </w:rPr>
        <w:t xml:space="preserve"> Radegast Ratar. Jako pocta regionu pak vznikla třikrát chmelená Radegast Hutná 15, inspirovaná hutnickou tradicí.</w:t>
      </w:r>
      <w:r w:rsidR="003724D9">
        <w:rPr>
          <w:rFonts w:ascii="Arial" w:eastAsia="Times New Roman" w:hAnsi="Arial" w:cs="Arial"/>
          <w:lang w:eastAsia="cs-CZ"/>
        </w:rPr>
        <w:t xml:space="preserve"> Mezi limitované počiny z poslední doby patří</w:t>
      </w:r>
      <w:r w:rsidRPr="00927F96">
        <w:rPr>
          <w:rFonts w:ascii="Arial" w:eastAsia="Times New Roman" w:hAnsi="Arial" w:cs="Arial"/>
          <w:lang w:eastAsia="cs-CZ"/>
        </w:rPr>
        <w:t xml:space="preserve"> Radegast </w:t>
      </w:r>
      <w:r w:rsidR="000C19D7" w:rsidRPr="00927F96">
        <w:rPr>
          <w:rFonts w:ascii="Arial" w:eastAsia="Times New Roman" w:hAnsi="Arial" w:cs="Arial"/>
          <w:lang w:eastAsia="cs-CZ"/>
        </w:rPr>
        <w:t>Futur</w:t>
      </w:r>
      <w:r w:rsidR="000C19D7">
        <w:rPr>
          <w:rFonts w:ascii="Arial" w:eastAsia="Times New Roman" w:hAnsi="Arial" w:cs="Arial"/>
          <w:lang w:eastAsia="cs-CZ"/>
        </w:rPr>
        <w:t xml:space="preserve">, pivo </w:t>
      </w:r>
      <w:r w:rsidRPr="00927F96">
        <w:rPr>
          <w:rFonts w:ascii="Arial" w:eastAsia="Times New Roman" w:hAnsi="Arial" w:cs="Arial"/>
          <w:lang w:eastAsia="cs-CZ"/>
        </w:rPr>
        <w:t>uvařené z vody získané ze vzdušné vlhkost</w:t>
      </w:r>
      <w:r w:rsidR="003724D9">
        <w:rPr>
          <w:rFonts w:ascii="Arial" w:eastAsia="Times New Roman" w:hAnsi="Arial" w:cs="Arial"/>
          <w:lang w:eastAsia="cs-CZ"/>
        </w:rPr>
        <w:t xml:space="preserve">i, </w:t>
      </w:r>
      <w:r w:rsidRPr="00927F96">
        <w:rPr>
          <w:rFonts w:ascii="Arial" w:eastAsia="Times New Roman" w:hAnsi="Arial" w:cs="Arial"/>
          <w:lang w:eastAsia="cs-CZ"/>
        </w:rPr>
        <w:t xml:space="preserve">a Radegast Rezist, ležák z nově vyšlechtěných odrůd chmele odolných vůči suchu. </w:t>
      </w:r>
    </w:p>
    <w:p w14:paraId="69BA661C" w14:textId="77777777" w:rsidR="00E73F85" w:rsidRPr="001D291B" w:rsidRDefault="00E73F85" w:rsidP="008B37FE">
      <w:pPr>
        <w:spacing w:after="0" w:line="259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6B92DC1" w14:textId="510F1A93" w:rsidR="000C19D7" w:rsidRDefault="00927F96" w:rsidP="008B37FE">
      <w:pPr>
        <w:spacing w:after="160" w:line="259" w:lineRule="auto"/>
        <w:jc w:val="both"/>
        <w:rPr>
          <w:rFonts w:ascii="Arial" w:eastAsia="Times New Roman" w:hAnsi="Arial" w:cs="Arial"/>
          <w:b/>
          <w:bCs/>
          <w:iCs/>
          <w:lang w:eastAsia="cs-CZ"/>
        </w:rPr>
      </w:pPr>
      <w:r w:rsidRPr="00927F96">
        <w:rPr>
          <w:rFonts w:ascii="Arial" w:eastAsia="Times New Roman" w:hAnsi="Arial" w:cs="Arial"/>
          <w:i/>
          <w:lang w:eastAsia="cs-CZ"/>
        </w:rPr>
        <w:t>„</w:t>
      </w:r>
      <w:r w:rsidR="000C19D7">
        <w:rPr>
          <w:rFonts w:ascii="Arial" w:eastAsia="Times New Roman" w:hAnsi="Arial" w:cs="Arial"/>
          <w:i/>
          <w:lang w:eastAsia="cs-CZ"/>
        </w:rPr>
        <w:t>Pro udržení a rozvoj naší pivní kultury</w:t>
      </w:r>
      <w:r w:rsidRPr="00927F96">
        <w:rPr>
          <w:rFonts w:ascii="Arial" w:eastAsia="Times New Roman" w:hAnsi="Arial" w:cs="Arial"/>
          <w:i/>
          <w:lang w:eastAsia="cs-CZ"/>
        </w:rPr>
        <w:t xml:space="preserve"> </w:t>
      </w:r>
      <w:r w:rsidR="000C19D7">
        <w:rPr>
          <w:rFonts w:ascii="Arial" w:eastAsia="Times New Roman" w:hAnsi="Arial" w:cs="Arial"/>
          <w:i/>
          <w:lang w:eastAsia="cs-CZ"/>
        </w:rPr>
        <w:t xml:space="preserve">jsou </w:t>
      </w:r>
      <w:r w:rsidRPr="00927F96">
        <w:rPr>
          <w:rFonts w:ascii="Arial" w:eastAsia="Times New Roman" w:hAnsi="Arial" w:cs="Arial"/>
          <w:i/>
          <w:lang w:eastAsia="cs-CZ"/>
        </w:rPr>
        <w:t xml:space="preserve">naprosto klíčoví </w:t>
      </w:r>
      <w:r w:rsidR="000C19D7">
        <w:rPr>
          <w:rFonts w:ascii="Arial" w:eastAsia="Times New Roman" w:hAnsi="Arial" w:cs="Arial"/>
          <w:i/>
          <w:lang w:eastAsia="cs-CZ"/>
        </w:rPr>
        <w:t>hospodští a výčepní. B</w:t>
      </w:r>
      <w:r w:rsidRPr="00927F96">
        <w:rPr>
          <w:rFonts w:ascii="Arial" w:eastAsia="Times New Roman" w:hAnsi="Arial" w:cs="Arial"/>
          <w:i/>
          <w:lang w:eastAsia="cs-CZ"/>
        </w:rPr>
        <w:t>ez nich by Radegast nechutnal tak, jak má. Jako pivovar se celý rok věnujeme péči o správné čepování a chceme, aby to vnímali nejen výčepní, ale i pivaři, když si jdou do hospody pro</w:t>
      </w:r>
      <w:r w:rsidR="005B66EE">
        <w:rPr>
          <w:rFonts w:ascii="Arial" w:eastAsia="Times New Roman" w:hAnsi="Arial" w:cs="Arial"/>
          <w:i/>
          <w:lang w:eastAsia="cs-CZ"/>
        </w:rPr>
        <w:t> </w:t>
      </w:r>
      <w:r w:rsidRPr="00927F96">
        <w:rPr>
          <w:rFonts w:ascii="Arial" w:eastAsia="Times New Roman" w:hAnsi="Arial" w:cs="Arial"/>
          <w:i/>
          <w:lang w:eastAsia="cs-CZ"/>
        </w:rPr>
        <w:t>svůj správně hořký půllitr,“</w:t>
      </w:r>
      <w:r w:rsidRPr="00927F96">
        <w:rPr>
          <w:rFonts w:ascii="Arial" w:eastAsia="Times New Roman" w:hAnsi="Arial" w:cs="Arial"/>
          <w:iCs/>
          <w:lang w:eastAsia="cs-CZ"/>
        </w:rPr>
        <w:t xml:space="preserve"> řík</w:t>
      </w:r>
      <w:r w:rsidR="00F82A31">
        <w:rPr>
          <w:rFonts w:ascii="Arial" w:eastAsia="Times New Roman" w:hAnsi="Arial" w:cs="Arial"/>
          <w:iCs/>
          <w:lang w:eastAsia="cs-CZ"/>
        </w:rPr>
        <w:t xml:space="preserve">á </w:t>
      </w:r>
      <w:r w:rsidR="000C19D7">
        <w:rPr>
          <w:rFonts w:ascii="Arial" w:eastAsia="Times New Roman" w:hAnsi="Arial" w:cs="Arial"/>
          <w:iCs/>
          <w:lang w:eastAsia="cs-CZ"/>
        </w:rPr>
        <w:t>k péči o kvalitu čepování a servisu</w:t>
      </w:r>
      <w:r>
        <w:rPr>
          <w:rFonts w:ascii="Arial" w:eastAsia="Times New Roman" w:hAnsi="Arial" w:cs="Arial"/>
          <w:iCs/>
          <w:lang w:eastAsia="cs-CZ"/>
        </w:rPr>
        <w:t xml:space="preserve"> </w:t>
      </w:r>
      <w:r w:rsidRPr="00927F96">
        <w:rPr>
          <w:rFonts w:ascii="Arial" w:eastAsia="Times New Roman" w:hAnsi="Arial" w:cs="Arial"/>
          <w:b/>
          <w:bCs/>
          <w:iCs/>
          <w:lang w:eastAsia="cs-CZ"/>
        </w:rPr>
        <w:t>Ivo Kaňák.</w:t>
      </w:r>
    </w:p>
    <w:p w14:paraId="6F23B3B3" w14:textId="77777777" w:rsidR="00AC53EF" w:rsidRDefault="00AC53EF" w:rsidP="008B37FE">
      <w:pPr>
        <w:spacing w:after="0" w:line="259" w:lineRule="auto"/>
        <w:jc w:val="both"/>
        <w:rPr>
          <w:rFonts w:ascii="Arial" w:eastAsia="Times New Roman" w:hAnsi="Arial" w:cs="Arial"/>
          <w:b/>
          <w:bCs/>
          <w:iCs/>
          <w:lang w:eastAsia="cs-CZ"/>
        </w:rPr>
      </w:pPr>
      <w:r>
        <w:rPr>
          <w:rFonts w:ascii="Arial" w:eastAsia="Times New Roman" w:hAnsi="Arial" w:cs="Arial"/>
          <w:b/>
          <w:bCs/>
          <w:iCs/>
          <w:lang w:eastAsia="cs-CZ"/>
        </w:rPr>
        <w:lastRenderedPageBreak/>
        <w:t>II. Průkopnické pivovarské milníky</w:t>
      </w:r>
    </w:p>
    <w:p w14:paraId="731F0300" w14:textId="77777777" w:rsidR="0010309B" w:rsidRDefault="00AC53EF" w:rsidP="0010309B">
      <w:pPr>
        <w:spacing w:after="0" w:line="259" w:lineRule="auto"/>
        <w:jc w:val="both"/>
        <w:rPr>
          <w:rFonts w:ascii="Arial" w:eastAsia="Times New Roman" w:hAnsi="Arial" w:cs="Arial"/>
          <w:iCs/>
          <w:lang w:eastAsia="cs-CZ"/>
        </w:rPr>
      </w:pPr>
      <w:r w:rsidRPr="00AC53EF">
        <w:rPr>
          <w:rFonts w:ascii="Arial" w:eastAsia="Times New Roman" w:hAnsi="Arial" w:cs="Arial"/>
          <w:iCs/>
          <w:lang w:eastAsia="cs-CZ"/>
        </w:rPr>
        <w:t xml:space="preserve">Už od 80. let se Pivovar Radegast řadil mezi technologické průkopníky českého pivovarnictví. V roce 1988 zavedli </w:t>
      </w:r>
      <w:r w:rsidR="00D108D6">
        <w:rPr>
          <w:rFonts w:ascii="Arial" w:eastAsia="Times New Roman" w:hAnsi="Arial" w:cs="Arial"/>
          <w:iCs/>
          <w:lang w:eastAsia="cs-CZ"/>
        </w:rPr>
        <w:t xml:space="preserve">v Nošovicích </w:t>
      </w:r>
      <w:r w:rsidRPr="00AC53EF">
        <w:rPr>
          <w:rFonts w:ascii="Arial" w:eastAsia="Times New Roman" w:hAnsi="Arial" w:cs="Arial"/>
          <w:iCs/>
          <w:lang w:eastAsia="cs-CZ"/>
        </w:rPr>
        <w:t>jako jedni z prvních cylindrokónické tanky a v roce 1993 začali stáčet pivo do nerezových KEG sudů</w:t>
      </w:r>
      <w:r w:rsidR="000C19D7">
        <w:rPr>
          <w:rFonts w:ascii="Arial" w:eastAsia="Times New Roman" w:hAnsi="Arial" w:cs="Arial"/>
          <w:iCs/>
          <w:lang w:eastAsia="cs-CZ"/>
        </w:rPr>
        <w:t xml:space="preserve">. </w:t>
      </w:r>
      <w:r w:rsidRPr="00AC53EF">
        <w:rPr>
          <w:rFonts w:ascii="Arial" w:eastAsia="Times New Roman" w:hAnsi="Arial" w:cs="Arial"/>
          <w:iCs/>
          <w:lang w:eastAsia="cs-CZ"/>
        </w:rPr>
        <w:t>V roce 1998 následoval další milník</w:t>
      </w:r>
      <w:r w:rsidR="000C19D7">
        <w:rPr>
          <w:rFonts w:ascii="Arial" w:eastAsia="Times New Roman" w:hAnsi="Arial" w:cs="Arial"/>
          <w:iCs/>
          <w:lang w:eastAsia="cs-CZ"/>
        </w:rPr>
        <w:t xml:space="preserve"> a s</w:t>
      </w:r>
      <w:r w:rsidR="00D108D6">
        <w:rPr>
          <w:rFonts w:ascii="Arial" w:eastAsia="Times New Roman" w:hAnsi="Arial" w:cs="Arial"/>
          <w:iCs/>
          <w:lang w:eastAsia="cs-CZ"/>
        </w:rPr>
        <w:t xml:space="preserve">pustila se </w:t>
      </w:r>
      <w:r w:rsidRPr="00AC53EF">
        <w:rPr>
          <w:rFonts w:ascii="Arial" w:eastAsia="Times New Roman" w:hAnsi="Arial" w:cs="Arial"/>
          <w:iCs/>
          <w:lang w:eastAsia="cs-CZ"/>
        </w:rPr>
        <w:t>plně automatizovaná stáčecí linka na lahve s kapacitou 50 tisíc kusů za hodinu</w:t>
      </w:r>
      <w:r w:rsidR="000C19D7">
        <w:rPr>
          <w:rFonts w:ascii="Arial" w:eastAsia="Times New Roman" w:hAnsi="Arial" w:cs="Arial"/>
          <w:iCs/>
          <w:lang w:eastAsia="cs-CZ"/>
        </w:rPr>
        <w:t>. V </w:t>
      </w:r>
      <w:r w:rsidRPr="00AC53EF">
        <w:rPr>
          <w:rFonts w:ascii="Arial" w:eastAsia="Times New Roman" w:hAnsi="Arial" w:cs="Arial"/>
          <w:iCs/>
          <w:lang w:eastAsia="cs-CZ"/>
        </w:rPr>
        <w:t>tehd</w:t>
      </w:r>
      <w:r w:rsidR="000C19D7">
        <w:rPr>
          <w:rFonts w:ascii="Arial" w:eastAsia="Times New Roman" w:hAnsi="Arial" w:cs="Arial"/>
          <w:iCs/>
          <w:lang w:eastAsia="cs-CZ"/>
        </w:rPr>
        <w:t>ejší době to byla</w:t>
      </w:r>
      <w:r w:rsidRPr="00AC53EF">
        <w:rPr>
          <w:rFonts w:ascii="Arial" w:eastAsia="Times New Roman" w:hAnsi="Arial" w:cs="Arial"/>
          <w:iCs/>
          <w:lang w:eastAsia="cs-CZ"/>
        </w:rPr>
        <w:t xml:space="preserve"> jedna z nejmodernějších </w:t>
      </w:r>
      <w:r w:rsidR="000C19D7">
        <w:rPr>
          <w:rFonts w:ascii="Arial" w:eastAsia="Times New Roman" w:hAnsi="Arial" w:cs="Arial"/>
          <w:iCs/>
          <w:lang w:eastAsia="cs-CZ"/>
        </w:rPr>
        <w:t xml:space="preserve">linek </w:t>
      </w:r>
      <w:r w:rsidRPr="00AC53EF">
        <w:rPr>
          <w:rFonts w:ascii="Arial" w:eastAsia="Times New Roman" w:hAnsi="Arial" w:cs="Arial"/>
          <w:iCs/>
          <w:lang w:eastAsia="cs-CZ"/>
        </w:rPr>
        <w:t>v Evropě.</w:t>
      </w:r>
      <w:r w:rsidR="00D108D6">
        <w:rPr>
          <w:rFonts w:ascii="Arial" w:eastAsia="Times New Roman" w:hAnsi="Arial" w:cs="Arial"/>
          <w:iCs/>
          <w:lang w:eastAsia="cs-CZ"/>
        </w:rPr>
        <w:t xml:space="preserve"> </w:t>
      </w:r>
      <w:r w:rsidR="000C19D7">
        <w:rPr>
          <w:rFonts w:ascii="Arial" w:eastAsia="Times New Roman" w:hAnsi="Arial" w:cs="Arial"/>
          <w:iCs/>
          <w:lang w:eastAsia="cs-CZ"/>
        </w:rPr>
        <w:t xml:space="preserve">Mezi </w:t>
      </w:r>
      <w:r w:rsidR="008A357A">
        <w:rPr>
          <w:rFonts w:ascii="Arial" w:eastAsia="Times New Roman" w:hAnsi="Arial" w:cs="Arial"/>
          <w:iCs/>
          <w:lang w:eastAsia="cs-CZ"/>
        </w:rPr>
        <w:t>lety</w:t>
      </w:r>
      <w:r w:rsidR="000C19D7">
        <w:rPr>
          <w:rFonts w:ascii="Arial" w:eastAsia="Times New Roman" w:hAnsi="Arial" w:cs="Arial"/>
          <w:iCs/>
          <w:lang w:eastAsia="cs-CZ"/>
        </w:rPr>
        <w:t xml:space="preserve"> 2010 a 2012</w:t>
      </w:r>
      <w:r w:rsidRPr="00AC53EF">
        <w:rPr>
          <w:rFonts w:ascii="Arial" w:eastAsia="Times New Roman" w:hAnsi="Arial" w:cs="Arial"/>
          <w:iCs/>
          <w:lang w:eastAsia="cs-CZ"/>
        </w:rPr>
        <w:t xml:space="preserve"> se Pivovar Radegast zaměř</w:t>
      </w:r>
      <w:r w:rsidR="000C19D7">
        <w:rPr>
          <w:rFonts w:ascii="Arial" w:eastAsia="Times New Roman" w:hAnsi="Arial" w:cs="Arial"/>
          <w:iCs/>
          <w:lang w:eastAsia="cs-CZ"/>
        </w:rPr>
        <w:t>il</w:t>
      </w:r>
      <w:r w:rsidRPr="00AC53EF">
        <w:rPr>
          <w:rFonts w:ascii="Arial" w:eastAsia="Times New Roman" w:hAnsi="Arial" w:cs="Arial"/>
          <w:iCs/>
          <w:lang w:eastAsia="cs-CZ"/>
        </w:rPr>
        <w:t xml:space="preserve"> na investice do rozvoje návštěvnického zázemí</w:t>
      </w:r>
      <w:r w:rsidR="000C19D7">
        <w:rPr>
          <w:rFonts w:ascii="Arial" w:eastAsia="Times New Roman" w:hAnsi="Arial" w:cs="Arial"/>
          <w:iCs/>
          <w:lang w:eastAsia="cs-CZ"/>
        </w:rPr>
        <w:t xml:space="preserve"> a vybudoval prohlídkov</w:t>
      </w:r>
      <w:r w:rsidR="00FB22F1">
        <w:rPr>
          <w:rFonts w:ascii="Arial" w:eastAsia="Times New Roman" w:hAnsi="Arial" w:cs="Arial"/>
          <w:iCs/>
          <w:lang w:eastAsia="cs-CZ"/>
        </w:rPr>
        <w:t>o</w:t>
      </w:r>
      <w:r w:rsidR="000C19D7">
        <w:rPr>
          <w:rFonts w:ascii="Arial" w:eastAsia="Times New Roman" w:hAnsi="Arial" w:cs="Arial"/>
          <w:iCs/>
          <w:lang w:eastAsia="cs-CZ"/>
        </w:rPr>
        <w:t>u trasu pivovar</w:t>
      </w:r>
      <w:r w:rsidR="00FB22F1">
        <w:rPr>
          <w:rFonts w:ascii="Arial" w:eastAsia="Times New Roman" w:hAnsi="Arial" w:cs="Arial"/>
          <w:iCs/>
          <w:lang w:eastAsia="cs-CZ"/>
        </w:rPr>
        <w:t>u</w:t>
      </w:r>
      <w:r w:rsidR="000C19D7">
        <w:rPr>
          <w:rFonts w:ascii="Arial" w:eastAsia="Times New Roman" w:hAnsi="Arial" w:cs="Arial"/>
          <w:iCs/>
          <w:lang w:eastAsia="cs-CZ"/>
        </w:rPr>
        <w:t xml:space="preserve">. Dnes je expozice </w:t>
      </w:r>
      <w:r w:rsidR="000C19D7" w:rsidRPr="000C19D7">
        <w:rPr>
          <w:rFonts w:ascii="Arial" w:eastAsia="Times New Roman" w:hAnsi="Arial" w:cs="Arial"/>
          <w:iCs/>
          <w:lang w:eastAsia="cs-CZ"/>
        </w:rPr>
        <w:t>součástí projektu Technotrasa</w:t>
      </w:r>
      <w:r w:rsidR="000C19D7">
        <w:rPr>
          <w:rFonts w:ascii="Arial" w:eastAsia="Times New Roman" w:hAnsi="Arial" w:cs="Arial"/>
          <w:iCs/>
          <w:lang w:eastAsia="cs-CZ"/>
        </w:rPr>
        <w:t xml:space="preserve"> zahrnující </w:t>
      </w:r>
      <w:r w:rsidR="000C19D7" w:rsidRPr="000C19D7">
        <w:rPr>
          <w:rFonts w:ascii="Arial" w:eastAsia="Times New Roman" w:hAnsi="Arial" w:cs="Arial"/>
          <w:iCs/>
          <w:lang w:eastAsia="cs-CZ"/>
        </w:rPr>
        <w:t>nejvýznamnější památky Moravskoslezského kraje.</w:t>
      </w:r>
    </w:p>
    <w:p w14:paraId="60C00A42" w14:textId="77777777" w:rsidR="0010309B" w:rsidRDefault="0010309B" w:rsidP="0010309B">
      <w:pPr>
        <w:spacing w:after="0" w:line="259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BF885C3" w14:textId="07C30C6B" w:rsidR="00AC53EF" w:rsidRDefault="00AC53EF" w:rsidP="0010309B">
      <w:pPr>
        <w:spacing w:after="0" w:line="259" w:lineRule="auto"/>
        <w:jc w:val="both"/>
        <w:rPr>
          <w:rFonts w:ascii="Arial" w:eastAsia="Times New Roman" w:hAnsi="Arial" w:cs="Arial"/>
          <w:iCs/>
          <w:lang w:eastAsia="cs-CZ"/>
        </w:rPr>
      </w:pPr>
      <w:r w:rsidRPr="00AC53EF">
        <w:rPr>
          <w:rFonts w:ascii="Arial" w:eastAsia="Times New Roman" w:hAnsi="Arial" w:cs="Arial"/>
          <w:iCs/>
          <w:lang w:eastAsia="cs-CZ"/>
        </w:rPr>
        <w:t xml:space="preserve">V roce 2020 </w:t>
      </w:r>
      <w:r w:rsidR="00D108D6">
        <w:rPr>
          <w:rFonts w:ascii="Arial" w:eastAsia="Times New Roman" w:hAnsi="Arial" w:cs="Arial"/>
          <w:iCs/>
          <w:lang w:eastAsia="cs-CZ"/>
        </w:rPr>
        <w:t xml:space="preserve">nošovický pivovar </w:t>
      </w:r>
      <w:r w:rsidRPr="00AC53EF">
        <w:rPr>
          <w:rFonts w:ascii="Arial" w:eastAsia="Times New Roman" w:hAnsi="Arial" w:cs="Arial"/>
          <w:iCs/>
          <w:lang w:eastAsia="cs-CZ"/>
        </w:rPr>
        <w:t>otevřel novou plechovkovou linku a centrální sklad za 600 milionů korun. Linka zvládá až 60 tisíc plechovek za hodinu, centrální sklad s 16 robotickými vozíky pojme přes 11 tisíc palet a významně zefektivnil logistiku. O rok později pivovar navýšil výrobní kapacitu o 20 % díky nové varně a dalším technologiím za čtvrt miliardy korun.</w:t>
      </w:r>
      <w:r w:rsidR="00D108D6">
        <w:rPr>
          <w:rFonts w:ascii="Arial" w:eastAsia="Times New Roman" w:hAnsi="Arial" w:cs="Arial"/>
          <w:iCs/>
          <w:lang w:eastAsia="cs-CZ"/>
        </w:rPr>
        <w:t xml:space="preserve"> </w:t>
      </w:r>
      <w:r w:rsidRPr="00AC53EF">
        <w:rPr>
          <w:rFonts w:ascii="Arial" w:eastAsia="Times New Roman" w:hAnsi="Arial" w:cs="Arial"/>
          <w:iCs/>
          <w:lang w:eastAsia="cs-CZ"/>
        </w:rPr>
        <w:t xml:space="preserve">V roce 2025 Pivovar Radegast spustil na střeše centrálního skladu největší solární elektrárnu v rámci Plzeňského Prazdroje. Fotovoltaika s výkonem 725 kW pokryje veškerou spotřebu </w:t>
      </w:r>
      <w:r w:rsidR="00B17DC0">
        <w:rPr>
          <w:rFonts w:ascii="Arial" w:eastAsia="Times New Roman" w:hAnsi="Arial" w:cs="Arial"/>
          <w:iCs/>
          <w:lang w:eastAsia="cs-CZ"/>
        </w:rPr>
        <w:t xml:space="preserve">centrálního </w:t>
      </w:r>
      <w:r w:rsidRPr="00AC53EF">
        <w:rPr>
          <w:rFonts w:ascii="Arial" w:eastAsia="Times New Roman" w:hAnsi="Arial" w:cs="Arial"/>
          <w:iCs/>
          <w:lang w:eastAsia="cs-CZ"/>
        </w:rPr>
        <w:t xml:space="preserve">skladu a část </w:t>
      </w:r>
      <w:r w:rsidR="00B17DC0" w:rsidRPr="00AC53EF">
        <w:rPr>
          <w:rFonts w:ascii="Arial" w:eastAsia="Times New Roman" w:hAnsi="Arial" w:cs="Arial"/>
          <w:iCs/>
          <w:lang w:eastAsia="cs-CZ"/>
        </w:rPr>
        <w:t>energe</w:t>
      </w:r>
      <w:r w:rsidR="00B17DC0">
        <w:rPr>
          <w:rFonts w:ascii="Arial" w:eastAsia="Times New Roman" w:hAnsi="Arial" w:cs="Arial"/>
          <w:iCs/>
          <w:lang w:eastAsia="cs-CZ"/>
        </w:rPr>
        <w:t>tické potřeby</w:t>
      </w:r>
      <w:r w:rsidRPr="00AC53EF">
        <w:rPr>
          <w:rFonts w:ascii="Arial" w:eastAsia="Times New Roman" w:hAnsi="Arial" w:cs="Arial"/>
          <w:iCs/>
          <w:lang w:eastAsia="cs-CZ"/>
        </w:rPr>
        <w:t xml:space="preserve"> plechovkové linky. </w:t>
      </w:r>
    </w:p>
    <w:p w14:paraId="0A529C50" w14:textId="77777777" w:rsidR="0010309B" w:rsidRPr="00AC53EF" w:rsidRDefault="0010309B" w:rsidP="0010309B">
      <w:pPr>
        <w:spacing w:after="0" w:line="259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09B49AA" w14:textId="7004F4B0" w:rsidR="00AC53EF" w:rsidRDefault="00AC53EF" w:rsidP="008B37FE">
      <w:pPr>
        <w:spacing w:after="0" w:line="259" w:lineRule="auto"/>
        <w:jc w:val="both"/>
        <w:rPr>
          <w:rFonts w:ascii="Arial" w:eastAsia="Times New Roman" w:hAnsi="Arial" w:cs="Arial"/>
          <w:b/>
          <w:bCs/>
          <w:iCs/>
          <w:lang w:eastAsia="cs-CZ"/>
        </w:rPr>
      </w:pPr>
      <w:r w:rsidRPr="00AC53EF">
        <w:rPr>
          <w:rFonts w:ascii="Arial" w:eastAsia="Times New Roman" w:hAnsi="Arial" w:cs="Arial"/>
          <w:b/>
          <w:bCs/>
          <w:iCs/>
          <w:lang w:eastAsia="cs-CZ"/>
        </w:rPr>
        <w:t>III. Udržiteln</w:t>
      </w:r>
      <w:r>
        <w:rPr>
          <w:rFonts w:ascii="Arial" w:eastAsia="Times New Roman" w:hAnsi="Arial" w:cs="Arial"/>
          <w:b/>
          <w:bCs/>
          <w:iCs/>
          <w:lang w:eastAsia="cs-CZ"/>
        </w:rPr>
        <w:t xml:space="preserve">é vodní </w:t>
      </w:r>
      <w:r w:rsidRPr="00AC53EF">
        <w:rPr>
          <w:rFonts w:ascii="Arial" w:eastAsia="Times New Roman" w:hAnsi="Arial" w:cs="Arial"/>
          <w:b/>
          <w:bCs/>
          <w:iCs/>
          <w:lang w:eastAsia="cs-CZ"/>
        </w:rPr>
        <w:t>milník</w:t>
      </w:r>
      <w:r>
        <w:rPr>
          <w:rFonts w:ascii="Arial" w:eastAsia="Times New Roman" w:hAnsi="Arial" w:cs="Arial"/>
          <w:b/>
          <w:bCs/>
          <w:iCs/>
          <w:lang w:eastAsia="cs-CZ"/>
        </w:rPr>
        <w:t>y</w:t>
      </w:r>
    </w:p>
    <w:p w14:paraId="396BB352" w14:textId="2B081AB6" w:rsidR="00F367DF" w:rsidRDefault="00F367DF" w:rsidP="008B37FE">
      <w:pPr>
        <w:spacing w:after="160" w:line="259" w:lineRule="auto"/>
        <w:jc w:val="both"/>
        <w:rPr>
          <w:rFonts w:ascii="Arial" w:eastAsia="Times New Roman" w:hAnsi="Arial" w:cs="Arial"/>
          <w:iCs/>
          <w:lang w:eastAsia="cs-CZ"/>
        </w:rPr>
      </w:pPr>
      <w:r w:rsidRPr="00F367DF">
        <w:rPr>
          <w:rFonts w:ascii="Arial" w:eastAsia="Times New Roman" w:hAnsi="Arial" w:cs="Arial"/>
          <w:iCs/>
          <w:lang w:eastAsia="cs-CZ"/>
        </w:rPr>
        <w:t xml:space="preserve">Pod vedením Iva Kaňáka se pivovar stal jedním z lídrů v úsporách vody, když za posledních 15 let snížil její spotřebu o 44 %. Při výrobě jednoho hektolitru piva spotřebuje Radegast pouze 2,29 hektolitru vody, což je výrazně méně než český </w:t>
      </w:r>
      <w:r w:rsidR="008A357A">
        <w:rPr>
          <w:rFonts w:ascii="Arial" w:eastAsia="Times New Roman" w:hAnsi="Arial" w:cs="Arial"/>
          <w:iCs/>
          <w:lang w:eastAsia="cs-CZ"/>
        </w:rPr>
        <w:t>a</w:t>
      </w:r>
      <w:r w:rsidRPr="00F367DF">
        <w:rPr>
          <w:rFonts w:ascii="Arial" w:eastAsia="Times New Roman" w:hAnsi="Arial" w:cs="Arial"/>
          <w:iCs/>
          <w:lang w:eastAsia="cs-CZ"/>
        </w:rPr>
        <w:t xml:space="preserve"> světový průměr. Jako první pivovar ve střední a východní Evropě zavedl</w:t>
      </w:r>
      <w:r w:rsidR="008A357A">
        <w:rPr>
          <w:rFonts w:ascii="Arial" w:eastAsia="Times New Roman" w:hAnsi="Arial" w:cs="Arial"/>
          <w:iCs/>
          <w:lang w:eastAsia="cs-CZ"/>
        </w:rPr>
        <w:t>i v Nošovicích</w:t>
      </w:r>
      <w:r w:rsidRPr="00F367DF">
        <w:rPr>
          <w:rFonts w:ascii="Arial" w:eastAsia="Times New Roman" w:hAnsi="Arial" w:cs="Arial"/>
          <w:iCs/>
          <w:lang w:eastAsia="cs-CZ"/>
        </w:rPr>
        <w:t xml:space="preserve"> anaerobní UASB systém na předčišťování odpadní vody, který zároveň produkuje bioplyn využívaný jako ekologické palivo</w:t>
      </w:r>
      <w:r>
        <w:rPr>
          <w:rFonts w:ascii="Arial" w:eastAsia="Times New Roman" w:hAnsi="Arial" w:cs="Arial"/>
          <w:iCs/>
          <w:lang w:eastAsia="cs-CZ"/>
        </w:rPr>
        <w:t xml:space="preserve"> k výrobě tepla</w:t>
      </w:r>
      <w:r w:rsidRPr="00F367DF">
        <w:rPr>
          <w:rFonts w:ascii="Arial" w:eastAsia="Times New Roman" w:hAnsi="Arial" w:cs="Arial"/>
          <w:iCs/>
          <w:lang w:eastAsia="cs-CZ"/>
        </w:rPr>
        <w:t>.</w:t>
      </w:r>
      <w:r w:rsidR="00D108D6">
        <w:rPr>
          <w:rFonts w:ascii="Arial" w:eastAsia="Times New Roman" w:hAnsi="Arial" w:cs="Arial"/>
          <w:iCs/>
          <w:lang w:eastAsia="cs-CZ"/>
        </w:rPr>
        <w:t xml:space="preserve"> </w:t>
      </w:r>
    </w:p>
    <w:p w14:paraId="3EA847E1" w14:textId="1D951E3D" w:rsidR="00F367DF" w:rsidRDefault="008A357A" w:rsidP="008B37FE">
      <w:pPr>
        <w:spacing w:after="160" w:line="259" w:lineRule="auto"/>
        <w:jc w:val="both"/>
        <w:rPr>
          <w:rFonts w:ascii="Arial" w:eastAsia="Times New Roman" w:hAnsi="Arial" w:cs="Arial"/>
          <w:iCs/>
          <w:lang w:eastAsia="cs-CZ"/>
        </w:rPr>
      </w:pPr>
      <w:r>
        <w:rPr>
          <w:rFonts w:ascii="Arial" w:eastAsia="Times New Roman" w:hAnsi="Arial" w:cs="Arial"/>
          <w:iCs/>
          <w:lang w:eastAsia="cs-CZ"/>
        </w:rPr>
        <w:t>V letech</w:t>
      </w:r>
      <w:r w:rsidR="00D108D6" w:rsidRPr="00D108D6">
        <w:rPr>
          <w:rFonts w:ascii="Arial" w:eastAsia="Times New Roman" w:hAnsi="Arial" w:cs="Arial"/>
          <w:iCs/>
          <w:lang w:eastAsia="cs-CZ"/>
        </w:rPr>
        <w:t xml:space="preserve"> 2002 a 2003 vznikl soubor propojených rybníčků, které přírodním způsobem filtrují dešťovou a drenážní vodu odtékající z pivovaru. Tyto rybníčky zároveň obohacují rozmanitost biotopů v nivě řeky Morávky. Díky nim se každoročně vyčistí množství vody odpovídající více než 20 velkým bazénům dešťové vody.</w:t>
      </w:r>
      <w:r w:rsidR="00D108D6">
        <w:rPr>
          <w:rFonts w:ascii="Arial" w:eastAsia="Times New Roman" w:hAnsi="Arial" w:cs="Arial"/>
          <w:iCs/>
          <w:lang w:eastAsia="cs-CZ"/>
        </w:rPr>
        <w:t xml:space="preserve"> </w:t>
      </w:r>
      <w:r w:rsidR="00F367DF" w:rsidRPr="00F367DF">
        <w:rPr>
          <w:rFonts w:ascii="Arial" w:eastAsia="Times New Roman" w:hAnsi="Arial" w:cs="Arial"/>
          <w:iCs/>
          <w:lang w:eastAsia="cs-CZ"/>
        </w:rPr>
        <w:t xml:space="preserve">Již od roku 2008 používá </w:t>
      </w:r>
      <w:r>
        <w:rPr>
          <w:rFonts w:ascii="Arial" w:eastAsia="Times New Roman" w:hAnsi="Arial" w:cs="Arial"/>
          <w:iCs/>
          <w:lang w:eastAsia="cs-CZ"/>
        </w:rPr>
        <w:t xml:space="preserve">Radegast kromě moderních přístrojů také </w:t>
      </w:r>
      <w:r w:rsidR="00F367DF" w:rsidRPr="00F367DF">
        <w:rPr>
          <w:rFonts w:ascii="Arial" w:eastAsia="Times New Roman" w:hAnsi="Arial" w:cs="Arial"/>
          <w:iCs/>
          <w:lang w:eastAsia="cs-CZ"/>
        </w:rPr>
        <w:t>biomonitoring kvality varní vody,</w:t>
      </w:r>
      <w:r>
        <w:rPr>
          <w:rFonts w:ascii="Arial" w:eastAsia="Times New Roman" w:hAnsi="Arial" w:cs="Arial"/>
          <w:iCs/>
          <w:lang w:eastAsia="cs-CZ"/>
        </w:rPr>
        <w:t xml:space="preserve"> který má v akváriu na</w:t>
      </w:r>
      <w:r w:rsidR="00F367DF" w:rsidRPr="00F367DF">
        <w:rPr>
          <w:rFonts w:ascii="Arial" w:eastAsia="Times New Roman" w:hAnsi="Arial" w:cs="Arial"/>
          <w:iCs/>
          <w:lang w:eastAsia="cs-CZ"/>
        </w:rPr>
        <w:t xml:space="preserve"> </w:t>
      </w:r>
      <w:r w:rsidRPr="008A357A">
        <w:rPr>
          <w:rFonts w:ascii="Arial" w:eastAsia="Times New Roman" w:hAnsi="Arial" w:cs="Arial"/>
          <w:iCs/>
          <w:lang w:eastAsia="cs-CZ"/>
        </w:rPr>
        <w:t>starost hejno pivovarských pstruhů</w:t>
      </w:r>
      <w:r>
        <w:rPr>
          <w:rFonts w:ascii="Arial" w:eastAsia="Times New Roman" w:hAnsi="Arial" w:cs="Arial"/>
          <w:iCs/>
          <w:lang w:eastAsia="cs-CZ"/>
        </w:rPr>
        <w:t xml:space="preserve">. </w:t>
      </w:r>
      <w:r w:rsidR="00D108D6">
        <w:rPr>
          <w:rFonts w:ascii="Arial" w:eastAsia="Times New Roman" w:hAnsi="Arial" w:cs="Arial"/>
          <w:iCs/>
          <w:lang w:eastAsia="cs-CZ"/>
        </w:rPr>
        <w:t>P</w:t>
      </w:r>
      <w:r w:rsidR="00F367DF" w:rsidRPr="00F367DF">
        <w:rPr>
          <w:rFonts w:ascii="Arial" w:eastAsia="Times New Roman" w:hAnsi="Arial" w:cs="Arial"/>
          <w:iCs/>
          <w:lang w:eastAsia="cs-CZ"/>
        </w:rPr>
        <w:t xml:space="preserve">ivovar </w:t>
      </w:r>
      <w:r>
        <w:rPr>
          <w:rFonts w:ascii="Arial" w:eastAsia="Times New Roman" w:hAnsi="Arial" w:cs="Arial"/>
          <w:iCs/>
          <w:lang w:eastAsia="cs-CZ"/>
        </w:rPr>
        <w:t xml:space="preserve">v roce 2019 </w:t>
      </w:r>
      <w:r w:rsidR="00F367DF" w:rsidRPr="00F367DF">
        <w:rPr>
          <w:rFonts w:ascii="Arial" w:eastAsia="Times New Roman" w:hAnsi="Arial" w:cs="Arial"/>
          <w:iCs/>
          <w:lang w:eastAsia="cs-CZ"/>
        </w:rPr>
        <w:t xml:space="preserve">rozšířil biomonitoring </w:t>
      </w:r>
      <w:r>
        <w:rPr>
          <w:rFonts w:ascii="Arial" w:eastAsia="Times New Roman" w:hAnsi="Arial" w:cs="Arial"/>
          <w:iCs/>
          <w:lang w:eastAsia="cs-CZ"/>
        </w:rPr>
        <w:t>rovněž</w:t>
      </w:r>
      <w:r w:rsidR="00F367DF" w:rsidRPr="00F367DF">
        <w:rPr>
          <w:rFonts w:ascii="Arial" w:eastAsia="Times New Roman" w:hAnsi="Arial" w:cs="Arial"/>
          <w:iCs/>
          <w:lang w:eastAsia="cs-CZ"/>
        </w:rPr>
        <w:t xml:space="preserve"> na přívod podzemní vody ze svých studní</w:t>
      </w:r>
      <w:r>
        <w:rPr>
          <w:rFonts w:ascii="Arial" w:eastAsia="Times New Roman" w:hAnsi="Arial" w:cs="Arial"/>
          <w:iCs/>
          <w:lang w:eastAsia="cs-CZ"/>
        </w:rPr>
        <w:t xml:space="preserve"> pro zásobování sladovny, která je jednou z největších v České republice.</w:t>
      </w:r>
    </w:p>
    <w:p w14:paraId="71C7D30B" w14:textId="08B3C109" w:rsidR="00DA0F4F" w:rsidRDefault="00D108D6" w:rsidP="008B37FE">
      <w:pPr>
        <w:spacing w:after="160" w:line="259" w:lineRule="auto"/>
        <w:jc w:val="both"/>
        <w:rPr>
          <w:rFonts w:ascii="Arial" w:eastAsia="Times New Roman" w:hAnsi="Arial" w:cs="Arial"/>
          <w:iCs/>
          <w:lang w:eastAsia="cs-CZ"/>
        </w:rPr>
      </w:pPr>
      <w:r w:rsidRPr="00D108D6">
        <w:rPr>
          <w:rFonts w:ascii="Arial" w:eastAsia="Times New Roman" w:hAnsi="Arial" w:cs="Arial"/>
          <w:iCs/>
          <w:lang w:eastAsia="cs-CZ"/>
        </w:rPr>
        <w:t xml:space="preserve">Radegast provedl </w:t>
      </w:r>
      <w:r w:rsidR="00520F69">
        <w:rPr>
          <w:rFonts w:ascii="Arial" w:eastAsia="Times New Roman" w:hAnsi="Arial" w:cs="Arial"/>
          <w:iCs/>
          <w:lang w:eastAsia="cs-CZ"/>
        </w:rPr>
        <w:t xml:space="preserve">v roce 2025 </w:t>
      </w:r>
      <w:r w:rsidRPr="00D108D6">
        <w:rPr>
          <w:rFonts w:ascii="Arial" w:eastAsia="Times New Roman" w:hAnsi="Arial" w:cs="Arial"/>
          <w:iCs/>
          <w:lang w:eastAsia="cs-CZ"/>
        </w:rPr>
        <w:t>rozsáhlé měření své vodní stopy napříč celým výrobním procesem</w:t>
      </w:r>
      <w:r>
        <w:rPr>
          <w:rFonts w:ascii="Arial" w:eastAsia="Times New Roman" w:hAnsi="Arial" w:cs="Arial"/>
          <w:iCs/>
          <w:lang w:eastAsia="cs-CZ"/>
        </w:rPr>
        <w:t xml:space="preserve"> v</w:t>
      </w:r>
      <w:r w:rsidRPr="00D108D6">
        <w:rPr>
          <w:rFonts w:ascii="Arial" w:eastAsia="Times New Roman" w:hAnsi="Arial" w:cs="Arial"/>
          <w:iCs/>
          <w:lang w:eastAsia="cs-CZ"/>
        </w:rPr>
        <w:t xml:space="preserve"> rozsah</w:t>
      </w:r>
      <w:r>
        <w:rPr>
          <w:rFonts w:ascii="Arial" w:eastAsia="Times New Roman" w:hAnsi="Arial" w:cs="Arial"/>
          <w:iCs/>
          <w:lang w:eastAsia="cs-CZ"/>
        </w:rPr>
        <w:t>u</w:t>
      </w:r>
      <w:r w:rsidRPr="00D108D6">
        <w:rPr>
          <w:rFonts w:ascii="Arial" w:eastAsia="Times New Roman" w:hAnsi="Arial" w:cs="Arial"/>
          <w:iCs/>
          <w:lang w:eastAsia="cs-CZ"/>
        </w:rPr>
        <w:t xml:space="preserve">, jaký v Česku nemá srovnání. Celková spotřeba vody, počínaje pěstováním ječmene a chmele až po načepování piva do sklenice, činí 3,64 litru vody odebrané z přírodních zdrojů na litr vyrobeného piva. Pivovar Radegast zároveň pokračuje ve svém závazku, že do roku 2030 </w:t>
      </w:r>
      <w:r w:rsidR="002E3197">
        <w:rPr>
          <w:rFonts w:ascii="Arial" w:eastAsia="Times New Roman" w:hAnsi="Arial" w:cs="Arial"/>
          <w:iCs/>
          <w:lang w:eastAsia="cs-CZ"/>
        </w:rPr>
        <w:t>zadrží v krajině</w:t>
      </w:r>
      <w:r w:rsidRPr="00D108D6">
        <w:rPr>
          <w:rFonts w:ascii="Arial" w:eastAsia="Times New Roman" w:hAnsi="Arial" w:cs="Arial"/>
          <w:iCs/>
          <w:lang w:eastAsia="cs-CZ"/>
        </w:rPr>
        <w:t xml:space="preserve"> více vody, než kolik jí při</w:t>
      </w:r>
      <w:r w:rsidR="00DB41BA">
        <w:rPr>
          <w:rFonts w:ascii="Arial" w:eastAsia="Times New Roman" w:hAnsi="Arial" w:cs="Arial"/>
          <w:iCs/>
          <w:lang w:eastAsia="cs-CZ"/>
        </w:rPr>
        <w:t> </w:t>
      </w:r>
      <w:r w:rsidRPr="00D108D6">
        <w:rPr>
          <w:rFonts w:ascii="Arial" w:eastAsia="Times New Roman" w:hAnsi="Arial" w:cs="Arial"/>
          <w:iCs/>
          <w:lang w:eastAsia="cs-CZ"/>
        </w:rPr>
        <w:t xml:space="preserve">výrobě piva spotřebuje. </w:t>
      </w:r>
    </w:p>
    <w:p w14:paraId="5B46354F" w14:textId="072CA1E9" w:rsidR="00310AD9" w:rsidRDefault="00AC53EF" w:rsidP="008B37FE">
      <w:pPr>
        <w:spacing w:after="160" w:line="259" w:lineRule="auto"/>
        <w:jc w:val="both"/>
        <w:rPr>
          <w:rFonts w:ascii="Arial" w:eastAsia="Times New Roman" w:hAnsi="Arial" w:cs="Arial"/>
          <w:b/>
          <w:bCs/>
          <w:iCs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>„</w:t>
      </w:r>
      <w:r w:rsidR="00065AF1" w:rsidRPr="00AC53EF">
        <w:rPr>
          <w:rFonts w:ascii="Arial" w:eastAsia="Times New Roman" w:hAnsi="Arial" w:cs="Arial"/>
          <w:i/>
          <w:lang w:eastAsia="cs-CZ"/>
        </w:rPr>
        <w:t>Kořeny piva Radegast, nošovického pivovaru i mé vlastní jsou s místním regionem hluboce propojeny. Snaha o udržitelnost a odpovědnost je určující způsob, jakým tady podnikáme, žijeme, opatrujeme náš pivovar a jeho okolí.</w:t>
      </w:r>
      <w:r w:rsidR="00E3661E">
        <w:rPr>
          <w:rFonts w:ascii="Arial" w:eastAsia="Times New Roman" w:hAnsi="Arial" w:cs="Arial"/>
          <w:i/>
          <w:lang w:eastAsia="cs-CZ"/>
        </w:rPr>
        <w:t xml:space="preserve"> </w:t>
      </w:r>
      <w:r w:rsidR="00065AF1" w:rsidRPr="00AC53EF">
        <w:rPr>
          <w:rFonts w:ascii="Arial" w:eastAsia="Times New Roman" w:hAnsi="Arial" w:cs="Arial"/>
          <w:i/>
          <w:lang w:eastAsia="cs-CZ"/>
        </w:rPr>
        <w:t>V Nošovicích s hrdostí pokračujeme v</w:t>
      </w:r>
      <w:r w:rsidR="00DB41BA">
        <w:rPr>
          <w:rFonts w:ascii="Arial" w:eastAsia="Times New Roman" w:hAnsi="Arial" w:cs="Arial"/>
          <w:i/>
          <w:lang w:eastAsia="cs-CZ"/>
        </w:rPr>
        <w:t> </w:t>
      </w:r>
      <w:r w:rsidR="00065AF1" w:rsidRPr="00AC53EF">
        <w:rPr>
          <w:rFonts w:ascii="Arial" w:eastAsia="Times New Roman" w:hAnsi="Arial" w:cs="Arial"/>
          <w:i/>
          <w:lang w:eastAsia="cs-CZ"/>
        </w:rPr>
        <w:t xml:space="preserve">pivovarské tradici pevně stojící na základech tradiční pivní kultury, ale nebojíme se také nových technologií, které českému pivovarství mnohdy ukázaly cestu. </w:t>
      </w:r>
      <w:r w:rsidR="00E3661E" w:rsidRPr="00E3661E">
        <w:rPr>
          <w:rFonts w:ascii="Arial" w:eastAsia="Times New Roman" w:hAnsi="Arial" w:cs="Arial"/>
          <w:i/>
          <w:lang w:eastAsia="cs-CZ"/>
        </w:rPr>
        <w:t>Život je tady u nás někdy hořký a vždycky k němu patřilo hořké pivo. Český národní nápoj, který jsme zdědili po</w:t>
      </w:r>
      <w:r w:rsidR="005466DA">
        <w:rPr>
          <w:rFonts w:ascii="Arial" w:eastAsia="Times New Roman" w:hAnsi="Arial" w:cs="Arial"/>
          <w:i/>
          <w:lang w:eastAsia="cs-CZ"/>
        </w:rPr>
        <w:t> </w:t>
      </w:r>
      <w:r w:rsidR="00E3661E" w:rsidRPr="00E3661E">
        <w:rPr>
          <w:rFonts w:ascii="Arial" w:eastAsia="Times New Roman" w:hAnsi="Arial" w:cs="Arial"/>
          <w:i/>
          <w:lang w:eastAsia="cs-CZ"/>
        </w:rPr>
        <w:t>svých předcích</w:t>
      </w:r>
      <w:r w:rsidR="00E3661E">
        <w:rPr>
          <w:rFonts w:ascii="Arial" w:eastAsia="Times New Roman" w:hAnsi="Arial" w:cs="Arial"/>
          <w:i/>
          <w:lang w:eastAsia="cs-CZ"/>
        </w:rPr>
        <w:t>.</w:t>
      </w:r>
      <w:r w:rsidR="00E3661E" w:rsidRPr="00E3661E">
        <w:rPr>
          <w:rFonts w:ascii="Arial" w:eastAsia="Times New Roman" w:hAnsi="Arial" w:cs="Arial"/>
          <w:i/>
          <w:lang w:eastAsia="cs-CZ"/>
        </w:rPr>
        <w:t xml:space="preserve"> </w:t>
      </w:r>
      <w:r w:rsidR="00065AF1" w:rsidRPr="00AC53EF">
        <w:rPr>
          <w:rFonts w:ascii="Arial" w:eastAsia="Times New Roman" w:hAnsi="Arial" w:cs="Arial"/>
          <w:i/>
          <w:lang w:eastAsia="cs-CZ"/>
        </w:rPr>
        <w:t>Tak dej Bůh štěstí</w:t>
      </w:r>
      <w:r w:rsidRPr="00AC53EF">
        <w:rPr>
          <w:rFonts w:ascii="Arial" w:eastAsia="Times New Roman" w:hAnsi="Arial" w:cs="Arial"/>
          <w:i/>
          <w:lang w:eastAsia="cs-CZ"/>
        </w:rPr>
        <w:t>,“</w:t>
      </w:r>
      <w:r>
        <w:rPr>
          <w:rFonts w:ascii="Arial" w:eastAsia="Times New Roman" w:hAnsi="Arial" w:cs="Arial"/>
          <w:iCs/>
          <w:lang w:eastAsia="cs-CZ"/>
        </w:rPr>
        <w:t xml:space="preserve"> uzavírá </w:t>
      </w:r>
      <w:r w:rsidRPr="00AC53EF">
        <w:rPr>
          <w:rFonts w:ascii="Arial" w:eastAsia="Times New Roman" w:hAnsi="Arial" w:cs="Arial"/>
          <w:b/>
          <w:bCs/>
          <w:iCs/>
          <w:lang w:eastAsia="cs-CZ"/>
        </w:rPr>
        <w:t>Ivo Kaňák.</w:t>
      </w:r>
    </w:p>
    <w:p w14:paraId="39F02A60" w14:textId="77777777" w:rsidR="00310AD9" w:rsidRDefault="00310AD9">
      <w:pPr>
        <w:spacing w:after="160" w:line="259" w:lineRule="auto"/>
        <w:rPr>
          <w:rFonts w:ascii="Arial" w:eastAsia="Times New Roman" w:hAnsi="Arial" w:cs="Arial"/>
          <w:b/>
          <w:bCs/>
          <w:iCs/>
          <w:lang w:eastAsia="cs-CZ"/>
        </w:rPr>
      </w:pPr>
      <w:r>
        <w:rPr>
          <w:rFonts w:ascii="Arial" w:eastAsia="Times New Roman" w:hAnsi="Arial" w:cs="Arial"/>
          <w:b/>
          <w:bCs/>
          <w:iCs/>
          <w:lang w:eastAsia="cs-CZ"/>
        </w:rPr>
        <w:br w:type="page"/>
      </w:r>
    </w:p>
    <w:p w14:paraId="5BC5F5DE" w14:textId="48DF172E" w:rsidR="0031307C" w:rsidRPr="00CC34E3" w:rsidRDefault="0031307C" w:rsidP="00563E0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34E3">
        <w:rPr>
          <w:rFonts w:ascii="Arial" w:eastAsia="Times New Roman" w:hAnsi="Arial" w:cs="Arial"/>
          <w:sz w:val="20"/>
          <w:szCs w:val="20"/>
          <w:lang w:eastAsia="cs-CZ"/>
        </w:rPr>
        <w:lastRenderedPageBreak/>
        <w:t>---------------------------------------------------------------------------------------------------------------------------</w:t>
      </w:r>
      <w:r w:rsidR="00CC34E3">
        <w:rPr>
          <w:rFonts w:ascii="Arial" w:eastAsia="Times New Roman" w:hAnsi="Arial" w:cs="Arial"/>
          <w:sz w:val="20"/>
          <w:szCs w:val="20"/>
          <w:lang w:eastAsia="cs-CZ"/>
        </w:rPr>
        <w:t>-------------</w:t>
      </w:r>
    </w:p>
    <w:bookmarkEnd w:id="0"/>
    <w:bookmarkEnd w:id="1"/>
    <w:p w14:paraId="4F07FCC5" w14:textId="4FBD6A78" w:rsidR="00E05A68" w:rsidRDefault="0041323E" w:rsidP="0036692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3D89D196" w14:textId="77777777" w:rsidR="00506D05" w:rsidRPr="00D94F6A" w:rsidRDefault="00506D05" w:rsidP="00506D0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 xml:space="preserve">V pivovaru Radegast se vaří pivo od roku 1970 a 3. prosince 2020 oslavil 50 let od uvaření první várky piva. Oblibu si získalo díky své charakteristické výrazně hořké chuti. </w:t>
      </w:r>
    </w:p>
    <w:p w14:paraId="6B3A3A49" w14:textId="6C1940C5" w:rsidR="00506D05" w:rsidRPr="00D94F6A" w:rsidRDefault="00506D05" w:rsidP="00506D0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Pivovar Radegast je vyhledávaným turistickým cílem</w:t>
      </w:r>
      <w:r w:rsidR="00241895">
        <w:rPr>
          <w:rFonts w:ascii="Arial" w:hAnsi="Arial" w:cs="Arial"/>
          <w:i/>
          <w:iCs/>
          <w:sz w:val="18"/>
          <w:szCs w:val="18"/>
        </w:rPr>
        <w:t>. J</w:t>
      </w:r>
      <w:r w:rsidRPr="00D94F6A">
        <w:rPr>
          <w:rFonts w:ascii="Arial" w:hAnsi="Arial" w:cs="Arial"/>
          <w:i/>
          <w:iCs/>
          <w:sz w:val="18"/>
          <w:szCs w:val="18"/>
        </w:rPr>
        <w:t>e součástí projektu Technotrasa, kam patří nejvýznamnější památky Moravskoslezského kraje.</w:t>
      </w:r>
    </w:p>
    <w:p w14:paraId="39405823" w14:textId="77777777" w:rsidR="00AB45BD" w:rsidRPr="00AB45BD" w:rsidRDefault="00AB45BD" w:rsidP="00AB45BD">
      <w:pPr>
        <w:pStyle w:val="Zkladntext2"/>
        <w:numPr>
          <w:ilvl w:val="0"/>
          <w:numId w:val="5"/>
        </w:numPr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S exportem do téměř 50 zemí celého světa je Plzeňský Prazdroj lídrem mezi výrobci piva v regionu a největším exportérem českého piva. </w:t>
      </w:r>
    </w:p>
    <w:p w14:paraId="5192565C" w14:textId="7481FA99" w:rsidR="007A4FDE" w:rsidRDefault="00AB45BD" w:rsidP="00AB45BD">
      <w:pPr>
        <w:pStyle w:val="Zkladntext2"/>
        <w:numPr>
          <w:ilvl w:val="0"/>
          <w:numId w:val="5"/>
        </w:numPr>
        <w:rPr>
          <w:rFonts w:ascii="Arial" w:eastAsia="Arial Unicode MS" w:hAnsi="Arial" w:cs="Arial"/>
          <w:sz w:val="18"/>
          <w:szCs w:val="18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Plzeňský Prazdroj získal v roce 2024 v žebříčku aliance Byznys pro společnost TOP Odpovědná firma první místo v hlavní kategorii „TOP odpovědná velká firma“ a také první místo v oborové kategorii „TOP odpovědná firma v životním prostředí“.</w:t>
      </w:r>
    </w:p>
    <w:p w14:paraId="38BA8577" w14:textId="77777777" w:rsidR="002E1E29" w:rsidRDefault="002E1E29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5A22C739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  <w:r w:rsidR="00F5700B">
        <w:rPr>
          <w:rFonts w:ascii="Arial" w:eastAsia="Arial Unicode MS" w:hAnsi="Arial" w:cs="Arial"/>
          <w:sz w:val="18"/>
          <w:szCs w:val="18"/>
        </w:rPr>
        <w:t>, tiskový mluvčí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592C2F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Pr="004660FC">
          <w:rPr>
            <w:rStyle w:val="Hypertextovodkaz"/>
          </w:rPr>
          <w:t>Zdenek.Kovar@asahibeer.cz</w:t>
        </w:r>
      </w:hyperlink>
    </w:p>
    <w:sectPr w:rsidR="00592C2F" w:rsidRPr="00832D09" w:rsidSect="00310AD9">
      <w:headerReference w:type="default" r:id="rId16"/>
      <w:pgSz w:w="11906" w:h="16838"/>
      <w:pgMar w:top="56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2260" w14:textId="77777777" w:rsidR="000E38C2" w:rsidRDefault="000E38C2" w:rsidP="003C0A8E">
      <w:pPr>
        <w:spacing w:after="0" w:line="240" w:lineRule="auto"/>
      </w:pPr>
      <w:r>
        <w:separator/>
      </w:r>
    </w:p>
  </w:endnote>
  <w:endnote w:type="continuationSeparator" w:id="0">
    <w:p w14:paraId="04F38B5C" w14:textId="77777777" w:rsidR="000E38C2" w:rsidRDefault="000E38C2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D4CD" w14:textId="77777777" w:rsidR="000E38C2" w:rsidRDefault="000E38C2" w:rsidP="003C0A8E">
      <w:pPr>
        <w:spacing w:after="0" w:line="240" w:lineRule="auto"/>
      </w:pPr>
      <w:r>
        <w:separator/>
      </w:r>
    </w:p>
  </w:footnote>
  <w:footnote w:type="continuationSeparator" w:id="0">
    <w:p w14:paraId="73E0BCA3" w14:textId="77777777" w:rsidR="000E38C2" w:rsidRDefault="000E38C2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77A49272">
          <wp:extent cx="1021080" cy="717716"/>
          <wp:effectExtent l="0" t="0" r="7620" b="6350"/>
          <wp:docPr id="577454288" name="Obrázek 577454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42" cy="719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291A"/>
    <w:multiLevelType w:val="hybridMultilevel"/>
    <w:tmpl w:val="02249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092607">
    <w:abstractNumId w:val="4"/>
  </w:num>
  <w:num w:numId="2" w16cid:durableId="1951009802">
    <w:abstractNumId w:val="3"/>
  </w:num>
  <w:num w:numId="3" w16cid:durableId="1081104041">
    <w:abstractNumId w:val="6"/>
  </w:num>
  <w:num w:numId="4" w16cid:durableId="1801798347">
    <w:abstractNumId w:val="5"/>
  </w:num>
  <w:num w:numId="5" w16cid:durableId="1276326156">
    <w:abstractNumId w:val="0"/>
  </w:num>
  <w:num w:numId="6" w16cid:durableId="1325934798">
    <w:abstractNumId w:val="2"/>
  </w:num>
  <w:num w:numId="7" w16cid:durableId="197363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16"/>
    <w:rsid w:val="00001454"/>
    <w:rsid w:val="00001CE7"/>
    <w:rsid w:val="00002F1D"/>
    <w:rsid w:val="000064D5"/>
    <w:rsid w:val="000117B8"/>
    <w:rsid w:val="00013549"/>
    <w:rsid w:val="0001398E"/>
    <w:rsid w:val="000222B1"/>
    <w:rsid w:val="00023C72"/>
    <w:rsid w:val="00024DFA"/>
    <w:rsid w:val="00026B46"/>
    <w:rsid w:val="00026DAD"/>
    <w:rsid w:val="00027632"/>
    <w:rsid w:val="000276F4"/>
    <w:rsid w:val="0003099B"/>
    <w:rsid w:val="00031DEF"/>
    <w:rsid w:val="000335BF"/>
    <w:rsid w:val="000337F4"/>
    <w:rsid w:val="00033825"/>
    <w:rsid w:val="00034115"/>
    <w:rsid w:val="0003537B"/>
    <w:rsid w:val="00035ED9"/>
    <w:rsid w:val="00040308"/>
    <w:rsid w:val="00041495"/>
    <w:rsid w:val="00042C21"/>
    <w:rsid w:val="00043A99"/>
    <w:rsid w:val="00044B4C"/>
    <w:rsid w:val="000476B0"/>
    <w:rsid w:val="000505D1"/>
    <w:rsid w:val="000513C0"/>
    <w:rsid w:val="00052CAD"/>
    <w:rsid w:val="00054DA2"/>
    <w:rsid w:val="00054E94"/>
    <w:rsid w:val="00055200"/>
    <w:rsid w:val="00060569"/>
    <w:rsid w:val="0006187D"/>
    <w:rsid w:val="00062916"/>
    <w:rsid w:val="0006434A"/>
    <w:rsid w:val="00065AF1"/>
    <w:rsid w:val="00066897"/>
    <w:rsid w:val="000675D1"/>
    <w:rsid w:val="00067A6E"/>
    <w:rsid w:val="00070C15"/>
    <w:rsid w:val="000736B9"/>
    <w:rsid w:val="00073D0A"/>
    <w:rsid w:val="00073D14"/>
    <w:rsid w:val="0007627B"/>
    <w:rsid w:val="00077244"/>
    <w:rsid w:val="0007746C"/>
    <w:rsid w:val="00077A2D"/>
    <w:rsid w:val="0008141B"/>
    <w:rsid w:val="00081659"/>
    <w:rsid w:val="00082E89"/>
    <w:rsid w:val="0008541C"/>
    <w:rsid w:val="00090503"/>
    <w:rsid w:val="00092048"/>
    <w:rsid w:val="0009627C"/>
    <w:rsid w:val="000A13DE"/>
    <w:rsid w:val="000A27E3"/>
    <w:rsid w:val="000A2B13"/>
    <w:rsid w:val="000A6FDA"/>
    <w:rsid w:val="000A757A"/>
    <w:rsid w:val="000A7FEF"/>
    <w:rsid w:val="000B01C7"/>
    <w:rsid w:val="000B123A"/>
    <w:rsid w:val="000B24D1"/>
    <w:rsid w:val="000B3A8F"/>
    <w:rsid w:val="000B4058"/>
    <w:rsid w:val="000B473F"/>
    <w:rsid w:val="000B47AA"/>
    <w:rsid w:val="000B4E35"/>
    <w:rsid w:val="000B661E"/>
    <w:rsid w:val="000B7D67"/>
    <w:rsid w:val="000C0F69"/>
    <w:rsid w:val="000C19D7"/>
    <w:rsid w:val="000C1CF1"/>
    <w:rsid w:val="000C272A"/>
    <w:rsid w:val="000C3BF1"/>
    <w:rsid w:val="000C44D9"/>
    <w:rsid w:val="000C68F7"/>
    <w:rsid w:val="000C6DD9"/>
    <w:rsid w:val="000D08CB"/>
    <w:rsid w:val="000D1220"/>
    <w:rsid w:val="000D439B"/>
    <w:rsid w:val="000D4FC6"/>
    <w:rsid w:val="000D7BE3"/>
    <w:rsid w:val="000D7FCD"/>
    <w:rsid w:val="000E072B"/>
    <w:rsid w:val="000E38C2"/>
    <w:rsid w:val="000E4015"/>
    <w:rsid w:val="000E4971"/>
    <w:rsid w:val="000E4976"/>
    <w:rsid w:val="000E530F"/>
    <w:rsid w:val="000E6211"/>
    <w:rsid w:val="000E67F8"/>
    <w:rsid w:val="000E7E41"/>
    <w:rsid w:val="000F23E8"/>
    <w:rsid w:val="000F4111"/>
    <w:rsid w:val="000F5C13"/>
    <w:rsid w:val="000F628C"/>
    <w:rsid w:val="000F70A8"/>
    <w:rsid w:val="00101412"/>
    <w:rsid w:val="0010309B"/>
    <w:rsid w:val="001040D7"/>
    <w:rsid w:val="00107CB3"/>
    <w:rsid w:val="001177FF"/>
    <w:rsid w:val="00117B6A"/>
    <w:rsid w:val="00120BFB"/>
    <w:rsid w:val="001214EC"/>
    <w:rsid w:val="0012197E"/>
    <w:rsid w:val="00122E97"/>
    <w:rsid w:val="001238E4"/>
    <w:rsid w:val="00124564"/>
    <w:rsid w:val="00125116"/>
    <w:rsid w:val="001271D7"/>
    <w:rsid w:val="00131DE1"/>
    <w:rsid w:val="0013467C"/>
    <w:rsid w:val="00134DDB"/>
    <w:rsid w:val="00136DDE"/>
    <w:rsid w:val="00137ED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75A"/>
    <w:rsid w:val="00156D6B"/>
    <w:rsid w:val="00156FAB"/>
    <w:rsid w:val="00160A13"/>
    <w:rsid w:val="001636EF"/>
    <w:rsid w:val="00163F40"/>
    <w:rsid w:val="0016445F"/>
    <w:rsid w:val="0016575E"/>
    <w:rsid w:val="00166755"/>
    <w:rsid w:val="00167390"/>
    <w:rsid w:val="00170B28"/>
    <w:rsid w:val="00171B97"/>
    <w:rsid w:val="00173D6E"/>
    <w:rsid w:val="001740D1"/>
    <w:rsid w:val="00177A60"/>
    <w:rsid w:val="0018012D"/>
    <w:rsid w:val="00182C8D"/>
    <w:rsid w:val="0018624A"/>
    <w:rsid w:val="00186D2B"/>
    <w:rsid w:val="00187C9D"/>
    <w:rsid w:val="00190479"/>
    <w:rsid w:val="00192260"/>
    <w:rsid w:val="00197974"/>
    <w:rsid w:val="001A13DA"/>
    <w:rsid w:val="001A2F91"/>
    <w:rsid w:val="001A6415"/>
    <w:rsid w:val="001B33EE"/>
    <w:rsid w:val="001B3656"/>
    <w:rsid w:val="001B46E5"/>
    <w:rsid w:val="001B5085"/>
    <w:rsid w:val="001B589D"/>
    <w:rsid w:val="001B5915"/>
    <w:rsid w:val="001C4152"/>
    <w:rsid w:val="001C5463"/>
    <w:rsid w:val="001C5A90"/>
    <w:rsid w:val="001C5B05"/>
    <w:rsid w:val="001D0EF6"/>
    <w:rsid w:val="001D1ECC"/>
    <w:rsid w:val="001D1F3F"/>
    <w:rsid w:val="001D291B"/>
    <w:rsid w:val="001D364F"/>
    <w:rsid w:val="001D67E5"/>
    <w:rsid w:val="001D6CAC"/>
    <w:rsid w:val="001D6CB0"/>
    <w:rsid w:val="001E0801"/>
    <w:rsid w:val="001E30DE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F3"/>
    <w:rsid w:val="00206543"/>
    <w:rsid w:val="00206653"/>
    <w:rsid w:val="002074D6"/>
    <w:rsid w:val="002079C2"/>
    <w:rsid w:val="0021028F"/>
    <w:rsid w:val="00210534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C17"/>
    <w:rsid w:val="00226F5D"/>
    <w:rsid w:val="00227AA5"/>
    <w:rsid w:val="00227DB5"/>
    <w:rsid w:val="00234D3A"/>
    <w:rsid w:val="00235614"/>
    <w:rsid w:val="00235C2D"/>
    <w:rsid w:val="002374C8"/>
    <w:rsid w:val="002402AC"/>
    <w:rsid w:val="00241895"/>
    <w:rsid w:val="00241E9F"/>
    <w:rsid w:val="002430F3"/>
    <w:rsid w:val="00243D4F"/>
    <w:rsid w:val="002470FA"/>
    <w:rsid w:val="00247C05"/>
    <w:rsid w:val="00250539"/>
    <w:rsid w:val="002529A8"/>
    <w:rsid w:val="0025387C"/>
    <w:rsid w:val="00253ADE"/>
    <w:rsid w:val="00255434"/>
    <w:rsid w:val="00255473"/>
    <w:rsid w:val="00256D32"/>
    <w:rsid w:val="002604F8"/>
    <w:rsid w:val="0026238E"/>
    <w:rsid w:val="00262914"/>
    <w:rsid w:val="00262E6C"/>
    <w:rsid w:val="0026346E"/>
    <w:rsid w:val="00263779"/>
    <w:rsid w:val="00263DC7"/>
    <w:rsid w:val="00267751"/>
    <w:rsid w:val="0026786C"/>
    <w:rsid w:val="00270A75"/>
    <w:rsid w:val="00270DE7"/>
    <w:rsid w:val="0027277F"/>
    <w:rsid w:val="002753C3"/>
    <w:rsid w:val="00280081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60AB"/>
    <w:rsid w:val="002979AE"/>
    <w:rsid w:val="002A0613"/>
    <w:rsid w:val="002A1BD6"/>
    <w:rsid w:val="002A2385"/>
    <w:rsid w:val="002A4395"/>
    <w:rsid w:val="002B0C15"/>
    <w:rsid w:val="002B27BB"/>
    <w:rsid w:val="002B3836"/>
    <w:rsid w:val="002B3C1D"/>
    <w:rsid w:val="002C139D"/>
    <w:rsid w:val="002D1285"/>
    <w:rsid w:val="002D2BE5"/>
    <w:rsid w:val="002D2D19"/>
    <w:rsid w:val="002E1E29"/>
    <w:rsid w:val="002E3197"/>
    <w:rsid w:val="002E4380"/>
    <w:rsid w:val="002E6413"/>
    <w:rsid w:val="002F0E01"/>
    <w:rsid w:val="002F1C1A"/>
    <w:rsid w:val="002F1D01"/>
    <w:rsid w:val="002F50B7"/>
    <w:rsid w:val="002F580E"/>
    <w:rsid w:val="002F69A9"/>
    <w:rsid w:val="002F751E"/>
    <w:rsid w:val="00301556"/>
    <w:rsid w:val="00301700"/>
    <w:rsid w:val="00302F9A"/>
    <w:rsid w:val="003031BF"/>
    <w:rsid w:val="00305377"/>
    <w:rsid w:val="00305575"/>
    <w:rsid w:val="00306165"/>
    <w:rsid w:val="00306CBE"/>
    <w:rsid w:val="00307194"/>
    <w:rsid w:val="00307440"/>
    <w:rsid w:val="003100CC"/>
    <w:rsid w:val="00310ABA"/>
    <w:rsid w:val="00310AD9"/>
    <w:rsid w:val="00311015"/>
    <w:rsid w:val="0031307C"/>
    <w:rsid w:val="00313925"/>
    <w:rsid w:val="0031527C"/>
    <w:rsid w:val="00316C37"/>
    <w:rsid w:val="0031703E"/>
    <w:rsid w:val="00320606"/>
    <w:rsid w:val="00320B9D"/>
    <w:rsid w:val="003226B2"/>
    <w:rsid w:val="00325B40"/>
    <w:rsid w:val="0032716C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1742"/>
    <w:rsid w:val="0035285E"/>
    <w:rsid w:val="00352926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E68"/>
    <w:rsid w:val="00364148"/>
    <w:rsid w:val="003647E7"/>
    <w:rsid w:val="003656EF"/>
    <w:rsid w:val="0036692F"/>
    <w:rsid w:val="00370639"/>
    <w:rsid w:val="0037120D"/>
    <w:rsid w:val="00372216"/>
    <w:rsid w:val="003724D9"/>
    <w:rsid w:val="003749D8"/>
    <w:rsid w:val="00382921"/>
    <w:rsid w:val="00385CA2"/>
    <w:rsid w:val="0038772F"/>
    <w:rsid w:val="003924D6"/>
    <w:rsid w:val="00392A1D"/>
    <w:rsid w:val="00394590"/>
    <w:rsid w:val="00394FC6"/>
    <w:rsid w:val="00395832"/>
    <w:rsid w:val="003965B9"/>
    <w:rsid w:val="003A2C92"/>
    <w:rsid w:val="003A7703"/>
    <w:rsid w:val="003A7D3A"/>
    <w:rsid w:val="003B17B1"/>
    <w:rsid w:val="003B4C5D"/>
    <w:rsid w:val="003B5F10"/>
    <w:rsid w:val="003B7E71"/>
    <w:rsid w:val="003C0A8E"/>
    <w:rsid w:val="003C4658"/>
    <w:rsid w:val="003C7721"/>
    <w:rsid w:val="003D40A7"/>
    <w:rsid w:val="003D49AE"/>
    <w:rsid w:val="003D63FD"/>
    <w:rsid w:val="003E14F8"/>
    <w:rsid w:val="003E2AA0"/>
    <w:rsid w:val="003E33E8"/>
    <w:rsid w:val="003E4621"/>
    <w:rsid w:val="003F1362"/>
    <w:rsid w:val="003F32D3"/>
    <w:rsid w:val="003F3B0E"/>
    <w:rsid w:val="004005AD"/>
    <w:rsid w:val="00400DCF"/>
    <w:rsid w:val="004023B7"/>
    <w:rsid w:val="00402853"/>
    <w:rsid w:val="00405281"/>
    <w:rsid w:val="0040750A"/>
    <w:rsid w:val="00412942"/>
    <w:rsid w:val="00412A37"/>
    <w:rsid w:val="0041323E"/>
    <w:rsid w:val="004143FB"/>
    <w:rsid w:val="00414643"/>
    <w:rsid w:val="00420FF8"/>
    <w:rsid w:val="0042201E"/>
    <w:rsid w:val="00422E04"/>
    <w:rsid w:val="00424EDA"/>
    <w:rsid w:val="004262CD"/>
    <w:rsid w:val="004309CD"/>
    <w:rsid w:val="00431926"/>
    <w:rsid w:val="00431D4A"/>
    <w:rsid w:val="00434C5F"/>
    <w:rsid w:val="00434D47"/>
    <w:rsid w:val="00435579"/>
    <w:rsid w:val="00437431"/>
    <w:rsid w:val="004424F9"/>
    <w:rsid w:val="00442EBE"/>
    <w:rsid w:val="00443AE1"/>
    <w:rsid w:val="0044470C"/>
    <w:rsid w:val="004447EB"/>
    <w:rsid w:val="00445ECC"/>
    <w:rsid w:val="004465C8"/>
    <w:rsid w:val="00446606"/>
    <w:rsid w:val="004473F5"/>
    <w:rsid w:val="00447A90"/>
    <w:rsid w:val="004514F8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2650"/>
    <w:rsid w:val="00462691"/>
    <w:rsid w:val="004647D6"/>
    <w:rsid w:val="00466443"/>
    <w:rsid w:val="0046693E"/>
    <w:rsid w:val="0046739D"/>
    <w:rsid w:val="00470588"/>
    <w:rsid w:val="0047337F"/>
    <w:rsid w:val="00473EA3"/>
    <w:rsid w:val="0047458C"/>
    <w:rsid w:val="00475128"/>
    <w:rsid w:val="004757F1"/>
    <w:rsid w:val="00480E22"/>
    <w:rsid w:val="0048186B"/>
    <w:rsid w:val="00482C0C"/>
    <w:rsid w:val="00483A26"/>
    <w:rsid w:val="00484562"/>
    <w:rsid w:val="0048536C"/>
    <w:rsid w:val="004913EE"/>
    <w:rsid w:val="0049193D"/>
    <w:rsid w:val="00496E8B"/>
    <w:rsid w:val="004A05A9"/>
    <w:rsid w:val="004A1B68"/>
    <w:rsid w:val="004A1DB0"/>
    <w:rsid w:val="004A297A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110D"/>
    <w:rsid w:val="004C1654"/>
    <w:rsid w:val="004C1F70"/>
    <w:rsid w:val="004C2B81"/>
    <w:rsid w:val="004C342F"/>
    <w:rsid w:val="004C3690"/>
    <w:rsid w:val="004C42B2"/>
    <w:rsid w:val="004C6046"/>
    <w:rsid w:val="004C711C"/>
    <w:rsid w:val="004C7801"/>
    <w:rsid w:val="004C7AA4"/>
    <w:rsid w:val="004D0C2E"/>
    <w:rsid w:val="004D2445"/>
    <w:rsid w:val="004D36B4"/>
    <w:rsid w:val="004D3B98"/>
    <w:rsid w:val="004D5927"/>
    <w:rsid w:val="004D6B0C"/>
    <w:rsid w:val="004D7EEF"/>
    <w:rsid w:val="004D7F13"/>
    <w:rsid w:val="004E0345"/>
    <w:rsid w:val="004E12E9"/>
    <w:rsid w:val="004E2E96"/>
    <w:rsid w:val="004E32AE"/>
    <w:rsid w:val="004E3CF5"/>
    <w:rsid w:val="004E43F2"/>
    <w:rsid w:val="004F0556"/>
    <w:rsid w:val="004F0CF0"/>
    <w:rsid w:val="004F1C8A"/>
    <w:rsid w:val="004F2352"/>
    <w:rsid w:val="004F2475"/>
    <w:rsid w:val="004F40EC"/>
    <w:rsid w:val="0050653A"/>
    <w:rsid w:val="00506D05"/>
    <w:rsid w:val="00507243"/>
    <w:rsid w:val="0050748F"/>
    <w:rsid w:val="00507BA0"/>
    <w:rsid w:val="00507C5C"/>
    <w:rsid w:val="00507DE0"/>
    <w:rsid w:val="00520F69"/>
    <w:rsid w:val="005220C9"/>
    <w:rsid w:val="005227F8"/>
    <w:rsid w:val="00526D47"/>
    <w:rsid w:val="00527322"/>
    <w:rsid w:val="00531AB7"/>
    <w:rsid w:val="00533B4F"/>
    <w:rsid w:val="00534E86"/>
    <w:rsid w:val="005350EC"/>
    <w:rsid w:val="0053741D"/>
    <w:rsid w:val="00545989"/>
    <w:rsid w:val="005462A4"/>
    <w:rsid w:val="005466DA"/>
    <w:rsid w:val="005500A9"/>
    <w:rsid w:val="00554BCC"/>
    <w:rsid w:val="00555EBA"/>
    <w:rsid w:val="00557489"/>
    <w:rsid w:val="005574F9"/>
    <w:rsid w:val="00560DC8"/>
    <w:rsid w:val="0056213B"/>
    <w:rsid w:val="00562E2C"/>
    <w:rsid w:val="00563912"/>
    <w:rsid w:val="00563E06"/>
    <w:rsid w:val="0056429A"/>
    <w:rsid w:val="00566BA8"/>
    <w:rsid w:val="005670BA"/>
    <w:rsid w:val="00567602"/>
    <w:rsid w:val="00570E9A"/>
    <w:rsid w:val="005739DE"/>
    <w:rsid w:val="00576288"/>
    <w:rsid w:val="00577D18"/>
    <w:rsid w:val="00580454"/>
    <w:rsid w:val="00581BEB"/>
    <w:rsid w:val="00586F5B"/>
    <w:rsid w:val="00590BF3"/>
    <w:rsid w:val="005917F7"/>
    <w:rsid w:val="00592C2F"/>
    <w:rsid w:val="00593FD3"/>
    <w:rsid w:val="00594179"/>
    <w:rsid w:val="00597751"/>
    <w:rsid w:val="005A0049"/>
    <w:rsid w:val="005A04CF"/>
    <w:rsid w:val="005A0BE0"/>
    <w:rsid w:val="005A14B3"/>
    <w:rsid w:val="005A55EF"/>
    <w:rsid w:val="005A6168"/>
    <w:rsid w:val="005B08DD"/>
    <w:rsid w:val="005B1115"/>
    <w:rsid w:val="005B4120"/>
    <w:rsid w:val="005B4512"/>
    <w:rsid w:val="005B66EE"/>
    <w:rsid w:val="005C10D7"/>
    <w:rsid w:val="005C1ACC"/>
    <w:rsid w:val="005C322F"/>
    <w:rsid w:val="005C3CF4"/>
    <w:rsid w:val="005C5709"/>
    <w:rsid w:val="005D0B26"/>
    <w:rsid w:val="005D1E61"/>
    <w:rsid w:val="005D469A"/>
    <w:rsid w:val="005D6B52"/>
    <w:rsid w:val="005E0FFF"/>
    <w:rsid w:val="005E571A"/>
    <w:rsid w:val="005F0AA2"/>
    <w:rsid w:val="005F4AD5"/>
    <w:rsid w:val="005F4B4C"/>
    <w:rsid w:val="005F4FA5"/>
    <w:rsid w:val="005F547E"/>
    <w:rsid w:val="005F5D26"/>
    <w:rsid w:val="005F7E42"/>
    <w:rsid w:val="00602516"/>
    <w:rsid w:val="0060587E"/>
    <w:rsid w:val="00606074"/>
    <w:rsid w:val="0060641F"/>
    <w:rsid w:val="0061051F"/>
    <w:rsid w:val="006106DE"/>
    <w:rsid w:val="00613244"/>
    <w:rsid w:val="0061409D"/>
    <w:rsid w:val="00614807"/>
    <w:rsid w:val="006159B5"/>
    <w:rsid w:val="0061604C"/>
    <w:rsid w:val="006160D9"/>
    <w:rsid w:val="0061633B"/>
    <w:rsid w:val="00616627"/>
    <w:rsid w:val="00616E2E"/>
    <w:rsid w:val="006200B6"/>
    <w:rsid w:val="00620BDA"/>
    <w:rsid w:val="0062117F"/>
    <w:rsid w:val="00622915"/>
    <w:rsid w:val="00622C58"/>
    <w:rsid w:val="00623D57"/>
    <w:rsid w:val="0062573F"/>
    <w:rsid w:val="00625EB7"/>
    <w:rsid w:val="0063099F"/>
    <w:rsid w:val="00631390"/>
    <w:rsid w:val="00631D6E"/>
    <w:rsid w:val="0063305A"/>
    <w:rsid w:val="00633081"/>
    <w:rsid w:val="0063436D"/>
    <w:rsid w:val="00640498"/>
    <w:rsid w:val="0064207B"/>
    <w:rsid w:val="00643264"/>
    <w:rsid w:val="00650FB2"/>
    <w:rsid w:val="00652D96"/>
    <w:rsid w:val="00652EDB"/>
    <w:rsid w:val="00660AA3"/>
    <w:rsid w:val="00662CE5"/>
    <w:rsid w:val="00664107"/>
    <w:rsid w:val="006658CD"/>
    <w:rsid w:val="00666882"/>
    <w:rsid w:val="00671070"/>
    <w:rsid w:val="006719A9"/>
    <w:rsid w:val="0067322E"/>
    <w:rsid w:val="0067354E"/>
    <w:rsid w:val="006747EA"/>
    <w:rsid w:val="0067592C"/>
    <w:rsid w:val="0067596F"/>
    <w:rsid w:val="00675CEB"/>
    <w:rsid w:val="00677F7A"/>
    <w:rsid w:val="00677FE4"/>
    <w:rsid w:val="00680A3C"/>
    <w:rsid w:val="00682063"/>
    <w:rsid w:val="006878F2"/>
    <w:rsid w:val="00690A8E"/>
    <w:rsid w:val="00696CC3"/>
    <w:rsid w:val="00697642"/>
    <w:rsid w:val="006A07FB"/>
    <w:rsid w:val="006A0901"/>
    <w:rsid w:val="006A0CB6"/>
    <w:rsid w:val="006A26B9"/>
    <w:rsid w:val="006A4987"/>
    <w:rsid w:val="006A57D0"/>
    <w:rsid w:val="006A6506"/>
    <w:rsid w:val="006B06A1"/>
    <w:rsid w:val="006B0801"/>
    <w:rsid w:val="006B0AA9"/>
    <w:rsid w:val="006B1D48"/>
    <w:rsid w:val="006B2746"/>
    <w:rsid w:val="006B34CE"/>
    <w:rsid w:val="006B500F"/>
    <w:rsid w:val="006B6893"/>
    <w:rsid w:val="006B7FB0"/>
    <w:rsid w:val="006C2B79"/>
    <w:rsid w:val="006C2D33"/>
    <w:rsid w:val="006C4E7D"/>
    <w:rsid w:val="006C58FF"/>
    <w:rsid w:val="006C5ABF"/>
    <w:rsid w:val="006C66E5"/>
    <w:rsid w:val="006D24E3"/>
    <w:rsid w:val="006D5A7A"/>
    <w:rsid w:val="006E13EF"/>
    <w:rsid w:val="006E27DD"/>
    <w:rsid w:val="006E3468"/>
    <w:rsid w:val="006E4E3E"/>
    <w:rsid w:val="006E6BB7"/>
    <w:rsid w:val="006F0876"/>
    <w:rsid w:val="006F68C8"/>
    <w:rsid w:val="006F7EC7"/>
    <w:rsid w:val="0070036A"/>
    <w:rsid w:val="007007EB"/>
    <w:rsid w:val="00703E5A"/>
    <w:rsid w:val="00704954"/>
    <w:rsid w:val="007104A5"/>
    <w:rsid w:val="0071209D"/>
    <w:rsid w:val="007127CD"/>
    <w:rsid w:val="00712943"/>
    <w:rsid w:val="007158D5"/>
    <w:rsid w:val="00716978"/>
    <w:rsid w:val="00716CF7"/>
    <w:rsid w:val="00720C62"/>
    <w:rsid w:val="00721330"/>
    <w:rsid w:val="007219FB"/>
    <w:rsid w:val="007223D9"/>
    <w:rsid w:val="00726100"/>
    <w:rsid w:val="007313FE"/>
    <w:rsid w:val="007318DD"/>
    <w:rsid w:val="00732F4D"/>
    <w:rsid w:val="00733374"/>
    <w:rsid w:val="007348EC"/>
    <w:rsid w:val="0073724F"/>
    <w:rsid w:val="00737970"/>
    <w:rsid w:val="0074213E"/>
    <w:rsid w:val="00745CE1"/>
    <w:rsid w:val="00746088"/>
    <w:rsid w:val="00746F57"/>
    <w:rsid w:val="00747BA1"/>
    <w:rsid w:val="00750256"/>
    <w:rsid w:val="007523A6"/>
    <w:rsid w:val="00753676"/>
    <w:rsid w:val="00756912"/>
    <w:rsid w:val="00763BB5"/>
    <w:rsid w:val="00766D07"/>
    <w:rsid w:val="007670F5"/>
    <w:rsid w:val="0076742B"/>
    <w:rsid w:val="00767648"/>
    <w:rsid w:val="007720C3"/>
    <w:rsid w:val="0077229B"/>
    <w:rsid w:val="007727E8"/>
    <w:rsid w:val="00774C4B"/>
    <w:rsid w:val="0077540F"/>
    <w:rsid w:val="007760FC"/>
    <w:rsid w:val="00783FA7"/>
    <w:rsid w:val="007841CE"/>
    <w:rsid w:val="007869BF"/>
    <w:rsid w:val="007921AF"/>
    <w:rsid w:val="00794728"/>
    <w:rsid w:val="00794A29"/>
    <w:rsid w:val="00795E71"/>
    <w:rsid w:val="00795FA3"/>
    <w:rsid w:val="007A08E4"/>
    <w:rsid w:val="007A0C23"/>
    <w:rsid w:val="007A1454"/>
    <w:rsid w:val="007A1887"/>
    <w:rsid w:val="007A4FDE"/>
    <w:rsid w:val="007A65AE"/>
    <w:rsid w:val="007B00CA"/>
    <w:rsid w:val="007B374A"/>
    <w:rsid w:val="007B514D"/>
    <w:rsid w:val="007B52CD"/>
    <w:rsid w:val="007B54F2"/>
    <w:rsid w:val="007B682E"/>
    <w:rsid w:val="007C0BF5"/>
    <w:rsid w:val="007C1094"/>
    <w:rsid w:val="007C1D46"/>
    <w:rsid w:val="007C3731"/>
    <w:rsid w:val="007C546D"/>
    <w:rsid w:val="007C6006"/>
    <w:rsid w:val="007C6F83"/>
    <w:rsid w:val="007C793D"/>
    <w:rsid w:val="007D142D"/>
    <w:rsid w:val="007D2BD7"/>
    <w:rsid w:val="007D4591"/>
    <w:rsid w:val="007D47B6"/>
    <w:rsid w:val="007D7AFE"/>
    <w:rsid w:val="007E0F6C"/>
    <w:rsid w:val="007E595D"/>
    <w:rsid w:val="007E7293"/>
    <w:rsid w:val="007F0C44"/>
    <w:rsid w:val="007F521F"/>
    <w:rsid w:val="007F54F1"/>
    <w:rsid w:val="007F6694"/>
    <w:rsid w:val="00804919"/>
    <w:rsid w:val="00804AEB"/>
    <w:rsid w:val="00804E9F"/>
    <w:rsid w:val="00805998"/>
    <w:rsid w:val="00805A14"/>
    <w:rsid w:val="00807B36"/>
    <w:rsid w:val="00811950"/>
    <w:rsid w:val="00813555"/>
    <w:rsid w:val="00814189"/>
    <w:rsid w:val="00814596"/>
    <w:rsid w:val="00816293"/>
    <w:rsid w:val="0081684D"/>
    <w:rsid w:val="0081770E"/>
    <w:rsid w:val="00821FBF"/>
    <w:rsid w:val="00822689"/>
    <w:rsid w:val="00825C7B"/>
    <w:rsid w:val="00830179"/>
    <w:rsid w:val="0083190A"/>
    <w:rsid w:val="008327F6"/>
    <w:rsid w:val="0083293B"/>
    <w:rsid w:val="00832D09"/>
    <w:rsid w:val="008349DA"/>
    <w:rsid w:val="008353F7"/>
    <w:rsid w:val="0083798C"/>
    <w:rsid w:val="00842E0B"/>
    <w:rsid w:val="008432F4"/>
    <w:rsid w:val="008449C8"/>
    <w:rsid w:val="0084674E"/>
    <w:rsid w:val="00846997"/>
    <w:rsid w:val="0084771C"/>
    <w:rsid w:val="00850152"/>
    <w:rsid w:val="008506B6"/>
    <w:rsid w:val="00850D0E"/>
    <w:rsid w:val="008527B9"/>
    <w:rsid w:val="00854441"/>
    <w:rsid w:val="00856525"/>
    <w:rsid w:val="00856919"/>
    <w:rsid w:val="00861C92"/>
    <w:rsid w:val="00863964"/>
    <w:rsid w:val="008666A3"/>
    <w:rsid w:val="008709C2"/>
    <w:rsid w:val="00870F38"/>
    <w:rsid w:val="008742BB"/>
    <w:rsid w:val="0087430A"/>
    <w:rsid w:val="00877B21"/>
    <w:rsid w:val="008805B0"/>
    <w:rsid w:val="00880E18"/>
    <w:rsid w:val="00881376"/>
    <w:rsid w:val="00882956"/>
    <w:rsid w:val="0088331F"/>
    <w:rsid w:val="008837E6"/>
    <w:rsid w:val="00885E5D"/>
    <w:rsid w:val="00886123"/>
    <w:rsid w:val="0089210C"/>
    <w:rsid w:val="00892CF5"/>
    <w:rsid w:val="00893738"/>
    <w:rsid w:val="00895526"/>
    <w:rsid w:val="00896FDA"/>
    <w:rsid w:val="0089769B"/>
    <w:rsid w:val="008A01A5"/>
    <w:rsid w:val="008A2C48"/>
    <w:rsid w:val="008A357A"/>
    <w:rsid w:val="008A6C7C"/>
    <w:rsid w:val="008B37FE"/>
    <w:rsid w:val="008B440D"/>
    <w:rsid w:val="008C2A27"/>
    <w:rsid w:val="008C4205"/>
    <w:rsid w:val="008C488F"/>
    <w:rsid w:val="008D04DA"/>
    <w:rsid w:val="008D10BE"/>
    <w:rsid w:val="008D4415"/>
    <w:rsid w:val="008D638A"/>
    <w:rsid w:val="008E76B0"/>
    <w:rsid w:val="008F262D"/>
    <w:rsid w:val="008F4119"/>
    <w:rsid w:val="008F4947"/>
    <w:rsid w:val="008F4DEA"/>
    <w:rsid w:val="008F4E5F"/>
    <w:rsid w:val="008F61B3"/>
    <w:rsid w:val="00906337"/>
    <w:rsid w:val="00907717"/>
    <w:rsid w:val="00910395"/>
    <w:rsid w:val="00910826"/>
    <w:rsid w:val="00911884"/>
    <w:rsid w:val="00912785"/>
    <w:rsid w:val="0091381F"/>
    <w:rsid w:val="00917ADF"/>
    <w:rsid w:val="00923A5E"/>
    <w:rsid w:val="00923CFC"/>
    <w:rsid w:val="00924D87"/>
    <w:rsid w:val="00927F96"/>
    <w:rsid w:val="009304AA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6D0C"/>
    <w:rsid w:val="009507FC"/>
    <w:rsid w:val="009508E7"/>
    <w:rsid w:val="00950E93"/>
    <w:rsid w:val="0095209A"/>
    <w:rsid w:val="009520A5"/>
    <w:rsid w:val="00953E75"/>
    <w:rsid w:val="00954E66"/>
    <w:rsid w:val="0095640B"/>
    <w:rsid w:val="009603E0"/>
    <w:rsid w:val="009618A1"/>
    <w:rsid w:val="00961F4C"/>
    <w:rsid w:val="00962D07"/>
    <w:rsid w:val="00966687"/>
    <w:rsid w:val="0096726B"/>
    <w:rsid w:val="00972899"/>
    <w:rsid w:val="009754FC"/>
    <w:rsid w:val="00975BEA"/>
    <w:rsid w:val="009871AC"/>
    <w:rsid w:val="009905C7"/>
    <w:rsid w:val="009919A1"/>
    <w:rsid w:val="009921A5"/>
    <w:rsid w:val="00992B40"/>
    <w:rsid w:val="009933F2"/>
    <w:rsid w:val="009938E7"/>
    <w:rsid w:val="009950C6"/>
    <w:rsid w:val="009977E3"/>
    <w:rsid w:val="009A28D2"/>
    <w:rsid w:val="009A567E"/>
    <w:rsid w:val="009A5685"/>
    <w:rsid w:val="009A7285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67A3"/>
    <w:rsid w:val="009C69D5"/>
    <w:rsid w:val="009C761B"/>
    <w:rsid w:val="009C7CA1"/>
    <w:rsid w:val="009D1EB2"/>
    <w:rsid w:val="009D2A9F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DBA"/>
    <w:rsid w:val="009F678A"/>
    <w:rsid w:val="009F6B38"/>
    <w:rsid w:val="009F7925"/>
    <w:rsid w:val="00A0081A"/>
    <w:rsid w:val="00A018E3"/>
    <w:rsid w:val="00A03AF1"/>
    <w:rsid w:val="00A063C2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96E"/>
    <w:rsid w:val="00A25C49"/>
    <w:rsid w:val="00A30B12"/>
    <w:rsid w:val="00A33EC2"/>
    <w:rsid w:val="00A3650E"/>
    <w:rsid w:val="00A36DD1"/>
    <w:rsid w:val="00A37CCF"/>
    <w:rsid w:val="00A43BB2"/>
    <w:rsid w:val="00A46ED9"/>
    <w:rsid w:val="00A4796E"/>
    <w:rsid w:val="00A5102F"/>
    <w:rsid w:val="00A55CFA"/>
    <w:rsid w:val="00A61237"/>
    <w:rsid w:val="00A64112"/>
    <w:rsid w:val="00A6661F"/>
    <w:rsid w:val="00A67B83"/>
    <w:rsid w:val="00A709DB"/>
    <w:rsid w:val="00A71A7A"/>
    <w:rsid w:val="00A71AAC"/>
    <w:rsid w:val="00A74192"/>
    <w:rsid w:val="00A765BE"/>
    <w:rsid w:val="00A76CB9"/>
    <w:rsid w:val="00A77985"/>
    <w:rsid w:val="00A808AD"/>
    <w:rsid w:val="00A82708"/>
    <w:rsid w:val="00A86DF6"/>
    <w:rsid w:val="00A87762"/>
    <w:rsid w:val="00A9412B"/>
    <w:rsid w:val="00A94B80"/>
    <w:rsid w:val="00A95E6B"/>
    <w:rsid w:val="00A97C7D"/>
    <w:rsid w:val="00AA038E"/>
    <w:rsid w:val="00AA1EFF"/>
    <w:rsid w:val="00AA2012"/>
    <w:rsid w:val="00AA2D3D"/>
    <w:rsid w:val="00AA3DE2"/>
    <w:rsid w:val="00AA4E81"/>
    <w:rsid w:val="00AB2090"/>
    <w:rsid w:val="00AB379B"/>
    <w:rsid w:val="00AB45BD"/>
    <w:rsid w:val="00AB45CF"/>
    <w:rsid w:val="00AB46C1"/>
    <w:rsid w:val="00AB4E93"/>
    <w:rsid w:val="00AC2733"/>
    <w:rsid w:val="00AC2AE1"/>
    <w:rsid w:val="00AC53EF"/>
    <w:rsid w:val="00AC5559"/>
    <w:rsid w:val="00AC6DD1"/>
    <w:rsid w:val="00AC7886"/>
    <w:rsid w:val="00AD0BBC"/>
    <w:rsid w:val="00AD6678"/>
    <w:rsid w:val="00AD75C8"/>
    <w:rsid w:val="00AE205B"/>
    <w:rsid w:val="00AE21D3"/>
    <w:rsid w:val="00AE2A7E"/>
    <w:rsid w:val="00AE3BEA"/>
    <w:rsid w:val="00AE5C84"/>
    <w:rsid w:val="00AE6B6B"/>
    <w:rsid w:val="00AE7249"/>
    <w:rsid w:val="00AE7745"/>
    <w:rsid w:val="00AE776D"/>
    <w:rsid w:val="00AE7D9F"/>
    <w:rsid w:val="00AF2BFB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06B7D"/>
    <w:rsid w:val="00B1056E"/>
    <w:rsid w:val="00B10C12"/>
    <w:rsid w:val="00B14009"/>
    <w:rsid w:val="00B17DC0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381F"/>
    <w:rsid w:val="00B44C3B"/>
    <w:rsid w:val="00B44C72"/>
    <w:rsid w:val="00B536B4"/>
    <w:rsid w:val="00B536BA"/>
    <w:rsid w:val="00B538BB"/>
    <w:rsid w:val="00B55C1E"/>
    <w:rsid w:val="00B60FE3"/>
    <w:rsid w:val="00B630EC"/>
    <w:rsid w:val="00B63F9E"/>
    <w:rsid w:val="00B644D9"/>
    <w:rsid w:val="00B64B76"/>
    <w:rsid w:val="00B65F65"/>
    <w:rsid w:val="00B6632F"/>
    <w:rsid w:val="00B67E7A"/>
    <w:rsid w:val="00B72D72"/>
    <w:rsid w:val="00B72F08"/>
    <w:rsid w:val="00B73872"/>
    <w:rsid w:val="00B74065"/>
    <w:rsid w:val="00B74F93"/>
    <w:rsid w:val="00B750CD"/>
    <w:rsid w:val="00B84AAA"/>
    <w:rsid w:val="00B85D0D"/>
    <w:rsid w:val="00B85F57"/>
    <w:rsid w:val="00B86C22"/>
    <w:rsid w:val="00B878DB"/>
    <w:rsid w:val="00B9051C"/>
    <w:rsid w:val="00B914AF"/>
    <w:rsid w:val="00B93027"/>
    <w:rsid w:val="00B9342A"/>
    <w:rsid w:val="00B939EB"/>
    <w:rsid w:val="00B947C2"/>
    <w:rsid w:val="00B95B02"/>
    <w:rsid w:val="00B965D2"/>
    <w:rsid w:val="00BA21CB"/>
    <w:rsid w:val="00BA3136"/>
    <w:rsid w:val="00BA39EE"/>
    <w:rsid w:val="00BA4AE4"/>
    <w:rsid w:val="00BA4B20"/>
    <w:rsid w:val="00BA4EDF"/>
    <w:rsid w:val="00BA5866"/>
    <w:rsid w:val="00BA6318"/>
    <w:rsid w:val="00BA79F8"/>
    <w:rsid w:val="00BA7C2B"/>
    <w:rsid w:val="00BB27C0"/>
    <w:rsid w:val="00BB7AE9"/>
    <w:rsid w:val="00BC136A"/>
    <w:rsid w:val="00BC25EF"/>
    <w:rsid w:val="00BC2A8D"/>
    <w:rsid w:val="00BC4241"/>
    <w:rsid w:val="00BC5D03"/>
    <w:rsid w:val="00BD00B6"/>
    <w:rsid w:val="00BD122D"/>
    <w:rsid w:val="00BD2630"/>
    <w:rsid w:val="00BD286F"/>
    <w:rsid w:val="00BD2EAC"/>
    <w:rsid w:val="00BD420C"/>
    <w:rsid w:val="00BD6D89"/>
    <w:rsid w:val="00BE063A"/>
    <w:rsid w:val="00BE1768"/>
    <w:rsid w:val="00BE38A3"/>
    <w:rsid w:val="00BE3C6C"/>
    <w:rsid w:val="00BE4AC0"/>
    <w:rsid w:val="00BE4C85"/>
    <w:rsid w:val="00BF488B"/>
    <w:rsid w:val="00BF5547"/>
    <w:rsid w:val="00C00640"/>
    <w:rsid w:val="00C0131B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4654"/>
    <w:rsid w:val="00C1489D"/>
    <w:rsid w:val="00C16DC3"/>
    <w:rsid w:val="00C179AF"/>
    <w:rsid w:val="00C20093"/>
    <w:rsid w:val="00C206C9"/>
    <w:rsid w:val="00C22B78"/>
    <w:rsid w:val="00C25014"/>
    <w:rsid w:val="00C2609C"/>
    <w:rsid w:val="00C32E96"/>
    <w:rsid w:val="00C34EC3"/>
    <w:rsid w:val="00C370AB"/>
    <w:rsid w:val="00C37522"/>
    <w:rsid w:val="00C42310"/>
    <w:rsid w:val="00C42CB9"/>
    <w:rsid w:val="00C42CE7"/>
    <w:rsid w:val="00C42D09"/>
    <w:rsid w:val="00C4510E"/>
    <w:rsid w:val="00C45FBA"/>
    <w:rsid w:val="00C46EC3"/>
    <w:rsid w:val="00C46EE0"/>
    <w:rsid w:val="00C47E6A"/>
    <w:rsid w:val="00C504BF"/>
    <w:rsid w:val="00C50A36"/>
    <w:rsid w:val="00C5132A"/>
    <w:rsid w:val="00C55332"/>
    <w:rsid w:val="00C553EA"/>
    <w:rsid w:val="00C6054F"/>
    <w:rsid w:val="00C61343"/>
    <w:rsid w:val="00C625AC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563"/>
    <w:rsid w:val="00C821CD"/>
    <w:rsid w:val="00C855A3"/>
    <w:rsid w:val="00C85904"/>
    <w:rsid w:val="00C85940"/>
    <w:rsid w:val="00C87951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619B"/>
    <w:rsid w:val="00CB688F"/>
    <w:rsid w:val="00CB6F37"/>
    <w:rsid w:val="00CC34E3"/>
    <w:rsid w:val="00CC4914"/>
    <w:rsid w:val="00CC5069"/>
    <w:rsid w:val="00CC571B"/>
    <w:rsid w:val="00CC5889"/>
    <w:rsid w:val="00CD20C5"/>
    <w:rsid w:val="00CD3306"/>
    <w:rsid w:val="00CD4AC6"/>
    <w:rsid w:val="00CE1274"/>
    <w:rsid w:val="00CE3CC9"/>
    <w:rsid w:val="00CE6F15"/>
    <w:rsid w:val="00CE7053"/>
    <w:rsid w:val="00CF0A62"/>
    <w:rsid w:val="00CF0A6B"/>
    <w:rsid w:val="00CF0D23"/>
    <w:rsid w:val="00CF190D"/>
    <w:rsid w:val="00CF1974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08D6"/>
    <w:rsid w:val="00D14437"/>
    <w:rsid w:val="00D17374"/>
    <w:rsid w:val="00D21A51"/>
    <w:rsid w:val="00D22794"/>
    <w:rsid w:val="00D238BE"/>
    <w:rsid w:val="00D241D4"/>
    <w:rsid w:val="00D24CAD"/>
    <w:rsid w:val="00D30C8D"/>
    <w:rsid w:val="00D30FFA"/>
    <w:rsid w:val="00D352D8"/>
    <w:rsid w:val="00D37FCF"/>
    <w:rsid w:val="00D40DD8"/>
    <w:rsid w:val="00D425D3"/>
    <w:rsid w:val="00D454DA"/>
    <w:rsid w:val="00D535AF"/>
    <w:rsid w:val="00D53972"/>
    <w:rsid w:val="00D53C91"/>
    <w:rsid w:val="00D546C0"/>
    <w:rsid w:val="00D55729"/>
    <w:rsid w:val="00D56250"/>
    <w:rsid w:val="00D6220F"/>
    <w:rsid w:val="00D62898"/>
    <w:rsid w:val="00D65993"/>
    <w:rsid w:val="00D65A7E"/>
    <w:rsid w:val="00D67BF7"/>
    <w:rsid w:val="00D7674C"/>
    <w:rsid w:val="00D80AB4"/>
    <w:rsid w:val="00D83D13"/>
    <w:rsid w:val="00D85E87"/>
    <w:rsid w:val="00D875AC"/>
    <w:rsid w:val="00D924D1"/>
    <w:rsid w:val="00D94DC8"/>
    <w:rsid w:val="00DA06DA"/>
    <w:rsid w:val="00DA0F3D"/>
    <w:rsid w:val="00DA0F4F"/>
    <w:rsid w:val="00DA2816"/>
    <w:rsid w:val="00DA49DD"/>
    <w:rsid w:val="00DA5D2A"/>
    <w:rsid w:val="00DA79F2"/>
    <w:rsid w:val="00DB0171"/>
    <w:rsid w:val="00DB1B42"/>
    <w:rsid w:val="00DB1F16"/>
    <w:rsid w:val="00DB2D27"/>
    <w:rsid w:val="00DB3D18"/>
    <w:rsid w:val="00DB3FD8"/>
    <w:rsid w:val="00DB41BA"/>
    <w:rsid w:val="00DB4D9B"/>
    <w:rsid w:val="00DB7C05"/>
    <w:rsid w:val="00DC1541"/>
    <w:rsid w:val="00DC26D7"/>
    <w:rsid w:val="00DC7723"/>
    <w:rsid w:val="00DC78EA"/>
    <w:rsid w:val="00DC7CD5"/>
    <w:rsid w:val="00DD003E"/>
    <w:rsid w:val="00DD0200"/>
    <w:rsid w:val="00DD2167"/>
    <w:rsid w:val="00DD241F"/>
    <w:rsid w:val="00DD3EAF"/>
    <w:rsid w:val="00DD4C6A"/>
    <w:rsid w:val="00DD50D6"/>
    <w:rsid w:val="00DD539F"/>
    <w:rsid w:val="00DE03B1"/>
    <w:rsid w:val="00DE2CB2"/>
    <w:rsid w:val="00DE47A1"/>
    <w:rsid w:val="00DE47B7"/>
    <w:rsid w:val="00DE78B1"/>
    <w:rsid w:val="00DF4E68"/>
    <w:rsid w:val="00DF5424"/>
    <w:rsid w:val="00DF55FB"/>
    <w:rsid w:val="00DF5A99"/>
    <w:rsid w:val="00DF7362"/>
    <w:rsid w:val="00E02AC6"/>
    <w:rsid w:val="00E05437"/>
    <w:rsid w:val="00E05A68"/>
    <w:rsid w:val="00E07C79"/>
    <w:rsid w:val="00E1173E"/>
    <w:rsid w:val="00E118F3"/>
    <w:rsid w:val="00E124B1"/>
    <w:rsid w:val="00E15128"/>
    <w:rsid w:val="00E17931"/>
    <w:rsid w:val="00E2148C"/>
    <w:rsid w:val="00E225C2"/>
    <w:rsid w:val="00E31E47"/>
    <w:rsid w:val="00E3498F"/>
    <w:rsid w:val="00E3661E"/>
    <w:rsid w:val="00E425E2"/>
    <w:rsid w:val="00E45E61"/>
    <w:rsid w:val="00E505B0"/>
    <w:rsid w:val="00E52B1C"/>
    <w:rsid w:val="00E53880"/>
    <w:rsid w:val="00E61839"/>
    <w:rsid w:val="00E63F7E"/>
    <w:rsid w:val="00E644A8"/>
    <w:rsid w:val="00E64726"/>
    <w:rsid w:val="00E65AB3"/>
    <w:rsid w:val="00E6674E"/>
    <w:rsid w:val="00E704D9"/>
    <w:rsid w:val="00E7281B"/>
    <w:rsid w:val="00E73F85"/>
    <w:rsid w:val="00E74185"/>
    <w:rsid w:val="00E76DE8"/>
    <w:rsid w:val="00E77C22"/>
    <w:rsid w:val="00E77C5B"/>
    <w:rsid w:val="00E85E86"/>
    <w:rsid w:val="00E862C0"/>
    <w:rsid w:val="00E866CA"/>
    <w:rsid w:val="00E9091B"/>
    <w:rsid w:val="00E92EF1"/>
    <w:rsid w:val="00E93F65"/>
    <w:rsid w:val="00E96047"/>
    <w:rsid w:val="00E96070"/>
    <w:rsid w:val="00E96193"/>
    <w:rsid w:val="00EA39E5"/>
    <w:rsid w:val="00EA4688"/>
    <w:rsid w:val="00EA5594"/>
    <w:rsid w:val="00EA5C6A"/>
    <w:rsid w:val="00EA65A9"/>
    <w:rsid w:val="00EA75D0"/>
    <w:rsid w:val="00EB0495"/>
    <w:rsid w:val="00EB0730"/>
    <w:rsid w:val="00EB0D82"/>
    <w:rsid w:val="00EB0E63"/>
    <w:rsid w:val="00EB3136"/>
    <w:rsid w:val="00EB60B4"/>
    <w:rsid w:val="00EB7481"/>
    <w:rsid w:val="00EC21A7"/>
    <w:rsid w:val="00EC2832"/>
    <w:rsid w:val="00ED0A76"/>
    <w:rsid w:val="00EE0342"/>
    <w:rsid w:val="00EE03C5"/>
    <w:rsid w:val="00EE314D"/>
    <w:rsid w:val="00EE3765"/>
    <w:rsid w:val="00EE4842"/>
    <w:rsid w:val="00EE58D2"/>
    <w:rsid w:val="00EE6D98"/>
    <w:rsid w:val="00EF2AC3"/>
    <w:rsid w:val="00EF2EB3"/>
    <w:rsid w:val="00EF3322"/>
    <w:rsid w:val="00EF3584"/>
    <w:rsid w:val="00EF5B27"/>
    <w:rsid w:val="00EF60A8"/>
    <w:rsid w:val="00EF6A83"/>
    <w:rsid w:val="00F00DD7"/>
    <w:rsid w:val="00F011CC"/>
    <w:rsid w:val="00F026D9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3538"/>
    <w:rsid w:val="00F237FF"/>
    <w:rsid w:val="00F25775"/>
    <w:rsid w:val="00F26B48"/>
    <w:rsid w:val="00F26C57"/>
    <w:rsid w:val="00F27778"/>
    <w:rsid w:val="00F30C27"/>
    <w:rsid w:val="00F33160"/>
    <w:rsid w:val="00F34349"/>
    <w:rsid w:val="00F367DF"/>
    <w:rsid w:val="00F36EC6"/>
    <w:rsid w:val="00F41A9E"/>
    <w:rsid w:val="00F42226"/>
    <w:rsid w:val="00F43C25"/>
    <w:rsid w:val="00F460FA"/>
    <w:rsid w:val="00F46AC7"/>
    <w:rsid w:val="00F51986"/>
    <w:rsid w:val="00F52E56"/>
    <w:rsid w:val="00F54A57"/>
    <w:rsid w:val="00F55CFD"/>
    <w:rsid w:val="00F5700B"/>
    <w:rsid w:val="00F576BE"/>
    <w:rsid w:val="00F60A29"/>
    <w:rsid w:val="00F6160E"/>
    <w:rsid w:val="00F6278F"/>
    <w:rsid w:val="00F64449"/>
    <w:rsid w:val="00F645F5"/>
    <w:rsid w:val="00F71BE3"/>
    <w:rsid w:val="00F77031"/>
    <w:rsid w:val="00F8259F"/>
    <w:rsid w:val="00F82A31"/>
    <w:rsid w:val="00F83169"/>
    <w:rsid w:val="00F83D38"/>
    <w:rsid w:val="00F84B16"/>
    <w:rsid w:val="00F85864"/>
    <w:rsid w:val="00F956D0"/>
    <w:rsid w:val="00F967A3"/>
    <w:rsid w:val="00F972FE"/>
    <w:rsid w:val="00FA177C"/>
    <w:rsid w:val="00FA25EA"/>
    <w:rsid w:val="00FA2EC2"/>
    <w:rsid w:val="00FA33C3"/>
    <w:rsid w:val="00FA4053"/>
    <w:rsid w:val="00FA5561"/>
    <w:rsid w:val="00FA78C0"/>
    <w:rsid w:val="00FB21A6"/>
    <w:rsid w:val="00FB22F1"/>
    <w:rsid w:val="00FB28C4"/>
    <w:rsid w:val="00FB3557"/>
    <w:rsid w:val="00FB4817"/>
    <w:rsid w:val="00FC0FDD"/>
    <w:rsid w:val="00FC1EDC"/>
    <w:rsid w:val="00FC466C"/>
    <w:rsid w:val="00FD1B36"/>
    <w:rsid w:val="00FD2AC4"/>
    <w:rsid w:val="00FD3705"/>
    <w:rsid w:val="00FD40F9"/>
    <w:rsid w:val="00FD59EE"/>
    <w:rsid w:val="00FD65EA"/>
    <w:rsid w:val="00FD7898"/>
    <w:rsid w:val="00FE34E4"/>
    <w:rsid w:val="00FE45E5"/>
    <w:rsid w:val="00FE7991"/>
    <w:rsid w:val="00FE7C81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38A22E45-082D-4772-834F-518E7619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81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E5386-C059-4650-98BB-1C0A56D2E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customXml/itemProps4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1203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Radegast</dc:creator>
  <cp:lastModifiedBy>Lukas Klapil</cp:lastModifiedBy>
  <cp:revision>23</cp:revision>
  <cp:lastPrinted>2017-08-30T09:19:00Z</cp:lastPrinted>
  <dcterms:created xsi:type="dcterms:W3CDTF">2025-07-24T13:14:00Z</dcterms:created>
  <dcterms:modified xsi:type="dcterms:W3CDTF">2025-07-31T08:52:00Z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